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49" w:rsidRPr="005B1A49" w:rsidRDefault="005B1A49" w:rsidP="005B1A4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bookmarkStart w:id="0" w:name="sub_2100"/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</w:p>
    <w:bookmarkEnd w:id="0"/>
    <w:p w:rsidR="005B1A49" w:rsidRPr="005B1A49" w:rsidRDefault="005B1A49" w:rsidP="005B1A4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r w:rsidRPr="005B1A49">
        <w:rPr>
          <w:rFonts w:ascii="Arial" w:hAnsi="Arial" w:cs="Arial"/>
          <w:b/>
          <w:bCs/>
          <w:color w:val="26282F"/>
          <w:sz w:val="24"/>
          <w:szCs w:val="24"/>
        </w:rPr>
        <w:t xml:space="preserve">к </w:t>
      </w:r>
      <w:hyperlink w:anchor="sub_2000" w:history="1">
        <w:r w:rsidRPr="005B1A49">
          <w:rPr>
            <w:rFonts w:ascii="Arial" w:hAnsi="Arial" w:cs="Arial"/>
            <w:color w:val="106BBE"/>
            <w:sz w:val="24"/>
            <w:szCs w:val="24"/>
          </w:rPr>
          <w:t>тарифицированному перечню</w:t>
        </w:r>
      </w:hyperlink>
    </w:p>
    <w:p w:rsidR="005B1A49" w:rsidRPr="005B1A49" w:rsidRDefault="005B1A49" w:rsidP="005B1A4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работ и услуг, входящих в плату</w:t>
      </w:r>
    </w:p>
    <w:p w:rsidR="005B1A49" w:rsidRPr="005B1A49" w:rsidRDefault="005B1A49" w:rsidP="005B1A4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r w:rsidRPr="005B1A49">
        <w:rPr>
          <w:rFonts w:ascii="Arial" w:hAnsi="Arial" w:cs="Arial"/>
          <w:b/>
          <w:bCs/>
          <w:color w:val="26282F"/>
          <w:sz w:val="24"/>
          <w:szCs w:val="24"/>
        </w:rPr>
        <w:t xml:space="preserve">за содержание и ремонт </w:t>
      </w:r>
      <w:proofErr w:type="gramStart"/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жилых</w:t>
      </w:r>
      <w:proofErr w:type="gramEnd"/>
    </w:p>
    <w:p w:rsidR="005B1A49" w:rsidRPr="005B1A49" w:rsidRDefault="005B1A49" w:rsidP="005B1A4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помещений, расположенных</w:t>
      </w:r>
    </w:p>
    <w:p w:rsidR="005B1A49" w:rsidRPr="005B1A49" w:rsidRDefault="005B1A49" w:rsidP="005B1A4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в многоквартирных домах</w:t>
      </w:r>
    </w:p>
    <w:p w:rsidR="005B1A49" w:rsidRPr="005B1A49" w:rsidRDefault="005B1A49" w:rsidP="005B1A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B1A49" w:rsidRPr="005B1A49" w:rsidRDefault="005B1A49" w:rsidP="005B1A4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bookmarkStart w:id="1" w:name="sub_2110"/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Таблица 1</w:t>
      </w:r>
    </w:p>
    <w:bookmarkEnd w:id="1"/>
    <w:p w:rsidR="005B1A49" w:rsidRPr="005B1A49" w:rsidRDefault="005B1A49" w:rsidP="005B1A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B1A49" w:rsidRPr="005B1A49" w:rsidRDefault="005B1A49" w:rsidP="005B1A4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Периодичность</w:t>
      </w:r>
      <w:r w:rsidRPr="005B1A49">
        <w:rPr>
          <w:rFonts w:ascii="Arial" w:hAnsi="Arial" w:cs="Arial"/>
          <w:b/>
          <w:bCs/>
          <w:color w:val="26282F"/>
          <w:sz w:val="24"/>
          <w:szCs w:val="24"/>
        </w:rPr>
        <w:br/>
        <w:t>выполнения работ по текущему ремонту общего имущества многоквартирных домов</w:t>
      </w:r>
    </w:p>
    <w:p w:rsidR="005B1A49" w:rsidRPr="005B1A49" w:rsidRDefault="005B1A49" w:rsidP="005B1A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6716"/>
        <w:gridCol w:w="2658"/>
      </w:tblGrid>
      <w:tr w:rsidR="005B1A49" w:rsidRPr="005B1A49"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5B1A4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B1A4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Виды жилых зданий по материалам основных конструкций</w:t>
            </w:r>
            <w:bookmarkStart w:id="2" w:name="_GoBack"/>
            <w:bookmarkEnd w:id="2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Периодичность выполнения работ, лет</w:t>
            </w:r>
          </w:p>
        </w:tc>
      </w:tr>
      <w:tr w:rsidR="005B1A49" w:rsidRPr="005B1A49"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Полносборные крупнопанельные, крупноблочные, со стенами из кирпича, естественного камня и т.п. с железобетонными перекрытиями при нормальных условиях эксплуатации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3 - 5</w:t>
            </w:r>
          </w:p>
        </w:tc>
      </w:tr>
      <w:tr w:rsidR="005B1A49" w:rsidRPr="005B1A49"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Со стенами из кирпича, естественного камня и т.п. с деревянными перекрытиями; деревянные, со стенами из прочих материалов при нормальных условиях эксплуатации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2 - 3</w:t>
            </w:r>
          </w:p>
        </w:tc>
      </w:tr>
    </w:tbl>
    <w:p w:rsidR="005B1A49" w:rsidRPr="005B1A49" w:rsidRDefault="005B1A49" w:rsidP="005B1A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B1A49" w:rsidRPr="005B1A49" w:rsidRDefault="005B1A49" w:rsidP="005B1A4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bookmarkStart w:id="3" w:name="sub_2120"/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Таблица 2</w:t>
      </w:r>
    </w:p>
    <w:bookmarkEnd w:id="3"/>
    <w:p w:rsidR="005B1A49" w:rsidRPr="005B1A49" w:rsidRDefault="005B1A49" w:rsidP="005B1A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B1A49" w:rsidRPr="005B1A49" w:rsidRDefault="005B1A49" w:rsidP="005B1A4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Периодичность</w:t>
      </w:r>
      <w:r w:rsidRPr="005B1A49">
        <w:rPr>
          <w:rFonts w:ascii="Arial" w:hAnsi="Arial" w:cs="Arial"/>
          <w:b/>
          <w:bCs/>
          <w:color w:val="26282F"/>
          <w:sz w:val="24"/>
          <w:szCs w:val="24"/>
        </w:rPr>
        <w:br/>
        <w:t>выполнения работ по техническому обслуживанию общего имущества многоквартирных домов</w:t>
      </w:r>
    </w:p>
    <w:p w:rsidR="005B1A49" w:rsidRPr="005B1A49" w:rsidRDefault="005B1A49" w:rsidP="005B1A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0"/>
        <w:gridCol w:w="2520"/>
        <w:gridCol w:w="1960"/>
      </w:tblGrid>
      <w:tr w:rsidR="005B1A49" w:rsidRPr="005B1A49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Элементы и помещения здания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Периодичность осмотров, мес.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5B1A49" w:rsidRPr="005B1A49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Крыши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3 - 6 </w:t>
            </w:r>
            <w:hyperlink w:anchor="sub_21203" w:history="1">
              <w:r w:rsidRPr="005B1A49">
                <w:rPr>
                  <w:rFonts w:ascii="Arial" w:hAnsi="Arial" w:cs="Arial"/>
                  <w:color w:val="106BBE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1A49" w:rsidRPr="005B1A49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Деревянные конструкции и столярные изделия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6 - 12 </w:t>
            </w:r>
            <w:hyperlink w:anchor="sub_21203" w:history="1">
              <w:r w:rsidRPr="005B1A49">
                <w:rPr>
                  <w:rFonts w:ascii="Arial" w:hAnsi="Arial" w:cs="Arial"/>
                  <w:color w:val="106BBE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1A49" w:rsidRPr="005B1A49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Каменные конструкции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1A49" w:rsidRPr="005B1A49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Железобетонные конструкции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1A49" w:rsidRPr="005B1A49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Панели полносборных зданий и межпанельные стыки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1A49" w:rsidRPr="005B1A49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Стальные закладные детали без антикоррозийной защиты в полносборных зданиях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Через 10 лет после начала эксплуатации, затем через каждые 3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Осмотры проводятся путем вскрытия 5 - 6 узлов</w:t>
            </w:r>
          </w:p>
        </w:tc>
      </w:tr>
      <w:tr w:rsidR="005B1A49" w:rsidRPr="005B1A49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Стальные закладные детали с антикоррозийной защитой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Через 15 лет, затем через каждые 3 года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A49" w:rsidRPr="005B1A49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Печи, кухонные очаги, дымоходы, дымовые </w:t>
            </w: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трубы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Осмотр и </w:t>
            </w: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прочистка проводятся перед началом отопительного сезона</w:t>
            </w:r>
          </w:p>
        </w:tc>
      </w:tr>
      <w:tr w:rsidR="005B1A49" w:rsidRPr="005B1A49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Газоходы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1A49" w:rsidRPr="005B1A49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Вентиляционные каналы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1A49" w:rsidRPr="005B1A49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То же в помещениях, где установлены газовые приборы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1A49" w:rsidRPr="005B1A49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Внутренняя и наружная отделка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6 - 12 </w:t>
            </w:r>
            <w:hyperlink w:anchor="sub_21203" w:history="1">
              <w:r w:rsidRPr="005B1A49">
                <w:rPr>
                  <w:rFonts w:ascii="Arial" w:hAnsi="Arial" w:cs="Arial"/>
                  <w:color w:val="106BBE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A49" w:rsidRPr="005B1A49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Полы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A49" w:rsidRPr="005B1A49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Перила и ограждающие решетки на окнах лестничных клеток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A49" w:rsidRPr="005B1A49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Системы водопровода, канализации, горячего водоснабжения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3 - 6 </w:t>
            </w:r>
            <w:hyperlink w:anchor="sub_21203" w:history="1">
              <w:r w:rsidRPr="005B1A49">
                <w:rPr>
                  <w:rFonts w:ascii="Arial" w:hAnsi="Arial" w:cs="Arial"/>
                  <w:color w:val="106BBE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A49" w:rsidRPr="005B1A49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Системы центрального отопления: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A49" w:rsidRPr="005B1A49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в квартирах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3 - 6 </w:t>
            </w:r>
            <w:hyperlink w:anchor="sub_21203" w:history="1">
              <w:r w:rsidRPr="005B1A49">
                <w:rPr>
                  <w:rFonts w:ascii="Arial" w:hAnsi="Arial" w:cs="Arial"/>
                  <w:color w:val="106BBE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Осмотр проводится в отопительный период</w:t>
            </w:r>
          </w:p>
        </w:tc>
      </w:tr>
      <w:tr w:rsidR="005B1A49" w:rsidRPr="005B1A49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на чердаках, в подвалах (подпольях), на лестницах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1A49" w:rsidRPr="005B1A49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Тепловые вводы, котлы и котельное оборудование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1A49" w:rsidRPr="005B1A49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Мусоропроводы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1A49" w:rsidRPr="005B1A49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Электрооборудование: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A49" w:rsidRPr="005B1A49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открытая электропроводка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A49" w:rsidRPr="005B1A49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скрытая электропроводка и электропроводка стальных </w:t>
            </w:r>
            <w:proofErr w:type="gramStart"/>
            <w:r w:rsidRPr="005B1A49">
              <w:rPr>
                <w:rFonts w:ascii="Arial" w:hAnsi="Arial" w:cs="Arial"/>
                <w:sz w:val="24"/>
                <w:szCs w:val="24"/>
              </w:rPr>
              <w:t>трубах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A49" w:rsidRPr="005B1A49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светильники во вспомогательных помещениях (на лестницах, в вестибюлях и пр.)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A49" w:rsidRPr="005B1A49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Системы </w:t>
            </w:r>
            <w:proofErr w:type="spellStart"/>
            <w:r w:rsidRPr="005B1A49">
              <w:rPr>
                <w:rFonts w:ascii="Arial" w:hAnsi="Arial" w:cs="Arial"/>
                <w:sz w:val="24"/>
                <w:szCs w:val="24"/>
              </w:rPr>
              <w:t>дымоудаления</w:t>
            </w:r>
            <w:proofErr w:type="spellEnd"/>
            <w:r w:rsidRPr="005B1A49">
              <w:rPr>
                <w:rFonts w:ascii="Arial" w:hAnsi="Arial" w:cs="Arial"/>
                <w:sz w:val="24"/>
                <w:szCs w:val="24"/>
              </w:rPr>
              <w:t xml:space="preserve"> и пожаротушения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A49" w:rsidRPr="005B1A49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Внутридомовые сети, оборудование и пульты управления ОДС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A49" w:rsidRPr="005B1A49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Электрооборудование домовых отопительных котельных и бойлерных, мастерских, </w:t>
            </w:r>
            <w:proofErr w:type="spellStart"/>
            <w:r w:rsidRPr="005B1A49">
              <w:rPr>
                <w:rFonts w:ascii="Arial" w:hAnsi="Arial" w:cs="Arial"/>
                <w:sz w:val="24"/>
                <w:szCs w:val="24"/>
              </w:rPr>
              <w:t>водоподкачки</w:t>
            </w:r>
            <w:proofErr w:type="spellEnd"/>
            <w:r w:rsidRPr="005B1A49">
              <w:rPr>
                <w:rFonts w:ascii="Arial" w:hAnsi="Arial" w:cs="Arial"/>
                <w:sz w:val="24"/>
                <w:szCs w:val="24"/>
              </w:rPr>
              <w:t xml:space="preserve"> фекальных и дренажных насосов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A49" w:rsidRPr="005B1A49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Жилые и подсобные помещения квартир: лестницы, тамбуры, вестибюли, подвалы, чердаки и прочие вспомогательные помещения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A49" w:rsidRPr="005B1A49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Газовые системы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A49" w:rsidRPr="005B1A49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Общедомовые приборы учета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1A49" w:rsidRPr="005B1A49" w:rsidRDefault="005B1A49" w:rsidP="005B1A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B1A49" w:rsidRPr="005B1A49" w:rsidRDefault="005B1A49" w:rsidP="005B1A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Примечания</w:t>
      </w:r>
      <w:r w:rsidRPr="005B1A49">
        <w:rPr>
          <w:rFonts w:ascii="Arial" w:hAnsi="Arial" w:cs="Arial"/>
          <w:sz w:val="24"/>
          <w:szCs w:val="24"/>
        </w:rPr>
        <w:t>.</w:t>
      </w:r>
    </w:p>
    <w:p w:rsidR="005B1A49" w:rsidRPr="005B1A49" w:rsidRDefault="005B1A49" w:rsidP="005B1A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21201"/>
      <w:r w:rsidRPr="005B1A49">
        <w:rPr>
          <w:rFonts w:ascii="Arial" w:hAnsi="Arial" w:cs="Arial"/>
          <w:sz w:val="24"/>
          <w:szCs w:val="24"/>
        </w:rPr>
        <w:t xml:space="preserve">1. Периодичность выполнения работ установлена в соответствии с ведомственными строительными нормами </w:t>
      </w:r>
      <w:hyperlink r:id="rId5" w:history="1">
        <w:r w:rsidRPr="005B1A49">
          <w:rPr>
            <w:rFonts w:ascii="Arial" w:hAnsi="Arial" w:cs="Arial"/>
            <w:color w:val="106BBE"/>
            <w:sz w:val="24"/>
            <w:szCs w:val="24"/>
          </w:rPr>
          <w:t>ВСН 58-88</w:t>
        </w:r>
      </w:hyperlink>
      <w:r w:rsidRPr="005B1A49">
        <w:rPr>
          <w:rFonts w:ascii="Arial" w:hAnsi="Arial" w:cs="Arial"/>
          <w:sz w:val="24"/>
          <w:szCs w:val="24"/>
        </w:rPr>
        <w:t xml:space="preserve"> (р) Положения об организации и проведении реконструкции, ремонта и технического обслуживания зданий объектов коммунального и социально-культурного назначения.</w:t>
      </w:r>
    </w:p>
    <w:p w:rsidR="005B1A49" w:rsidRPr="005B1A49" w:rsidRDefault="005B1A49" w:rsidP="005B1A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21202"/>
      <w:bookmarkEnd w:id="4"/>
      <w:r w:rsidRPr="005B1A49">
        <w:rPr>
          <w:rFonts w:ascii="Arial" w:hAnsi="Arial" w:cs="Arial"/>
          <w:sz w:val="24"/>
          <w:szCs w:val="24"/>
        </w:rPr>
        <w:lastRenderedPageBreak/>
        <w:t xml:space="preserve">2. Обслуживание внутридомового газового оборудования осуществляется специализированной организацией, в соответствии с </w:t>
      </w:r>
      <w:hyperlink r:id="rId6" w:history="1">
        <w:r w:rsidRPr="005B1A49">
          <w:rPr>
            <w:rFonts w:ascii="Arial" w:hAnsi="Arial" w:cs="Arial"/>
            <w:color w:val="106BBE"/>
            <w:sz w:val="24"/>
            <w:szCs w:val="24"/>
          </w:rPr>
          <w:t>Порядком</w:t>
        </w:r>
      </w:hyperlink>
      <w:r w:rsidRPr="005B1A49">
        <w:rPr>
          <w:rFonts w:ascii="Arial" w:hAnsi="Arial" w:cs="Arial"/>
          <w:sz w:val="24"/>
          <w:szCs w:val="24"/>
        </w:rPr>
        <w:t xml:space="preserve"> содержания и ремонта внутридомового газового оборудования, утвержденным </w:t>
      </w:r>
      <w:hyperlink r:id="rId7" w:history="1">
        <w:r w:rsidRPr="005B1A49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5B1A49">
        <w:rPr>
          <w:rFonts w:ascii="Arial" w:hAnsi="Arial" w:cs="Arial"/>
          <w:sz w:val="24"/>
          <w:szCs w:val="24"/>
        </w:rPr>
        <w:t xml:space="preserve"> Министерства регионального развития РФ от 26.06.2009 N 239.</w:t>
      </w:r>
    </w:p>
    <w:p w:rsidR="005B1A49" w:rsidRPr="005B1A49" w:rsidRDefault="005B1A49" w:rsidP="005B1A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21203"/>
      <w:bookmarkEnd w:id="5"/>
      <w:r w:rsidRPr="005B1A49">
        <w:rPr>
          <w:rFonts w:ascii="Arial" w:hAnsi="Arial" w:cs="Arial"/>
          <w:sz w:val="24"/>
          <w:szCs w:val="24"/>
        </w:rPr>
        <w:t>3. Знаком &lt;*&gt; обозначены элементы, по которым конкретная периодичность осмотров в пределах установленного интервала устанавливается эксплуатирующей организацией исходя из технического состояния зданий и местных условий.</w:t>
      </w:r>
    </w:p>
    <w:bookmarkEnd w:id="6"/>
    <w:p w:rsidR="005B1A49" w:rsidRPr="005B1A49" w:rsidRDefault="005B1A49" w:rsidP="005B1A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B1A49" w:rsidRPr="005B1A49" w:rsidRDefault="005B1A49" w:rsidP="005B1A4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bookmarkStart w:id="7" w:name="sub_2130"/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Таблица 3</w:t>
      </w:r>
    </w:p>
    <w:bookmarkEnd w:id="7"/>
    <w:p w:rsidR="005B1A49" w:rsidRPr="005B1A49" w:rsidRDefault="005B1A49" w:rsidP="005B1A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B1A49" w:rsidRPr="005B1A49" w:rsidRDefault="005B1A49" w:rsidP="005B1A4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Уборка</w:t>
      </w:r>
      <w:r w:rsidRPr="005B1A49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земельного участка, входящего в состав общего имущества, на котором расположен многоквартирный </w:t>
      </w:r>
      <w:proofErr w:type="gramStart"/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дом</w:t>
      </w:r>
      <w:proofErr w:type="gramEnd"/>
      <w:r w:rsidRPr="005B1A49">
        <w:rPr>
          <w:rFonts w:ascii="Arial" w:hAnsi="Arial" w:cs="Arial"/>
          <w:b/>
          <w:bCs/>
          <w:color w:val="26282F"/>
          <w:sz w:val="24"/>
          <w:szCs w:val="24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</w:t>
      </w:r>
    </w:p>
    <w:p w:rsidR="005B1A49" w:rsidRPr="005B1A49" w:rsidRDefault="005B1A49" w:rsidP="005B1A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4200"/>
        <w:gridCol w:w="1700"/>
        <w:gridCol w:w="1700"/>
        <w:gridCol w:w="1700"/>
      </w:tblGrid>
      <w:tr w:rsidR="005B1A49" w:rsidRPr="005B1A49"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5B1A4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B1A4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Виды работ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Классы территории</w:t>
            </w:r>
          </w:p>
        </w:tc>
      </w:tr>
      <w:tr w:rsidR="005B1A49" w:rsidRPr="005B1A49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1A49" w:rsidRPr="005B1A49">
        <w:tc>
          <w:tcPr>
            <w:tcW w:w="101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Холодный период</w:t>
            </w:r>
          </w:p>
        </w:tc>
      </w:tr>
      <w:tr w:rsidR="005B1A49" w:rsidRPr="005B1A4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Подметание свежевыпавшего снега толщиной до 2 см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 раз в сутки в дни снегопада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 раз в сутки в дни снегопада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 раза в сутки в дни снегопада</w:t>
            </w:r>
          </w:p>
        </w:tc>
      </w:tr>
      <w:tr w:rsidR="005B1A49" w:rsidRPr="005B1A4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Сдвигание свежевыпавшего снега толщиной слоя свыше 2 см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Через 3 часа во время снегопада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Через 2 часа во время снегопада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Через 1 час во время снегопада</w:t>
            </w:r>
          </w:p>
        </w:tc>
      </w:tr>
      <w:tr w:rsidR="005B1A49" w:rsidRPr="005B1A4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Посыпка территории песком или смесью песка с хлоридами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 раз в сутки во время гололеда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 раза в сутки во время гололеда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 раза в сутки во время гололеда</w:t>
            </w:r>
          </w:p>
        </w:tc>
      </w:tr>
      <w:tr w:rsidR="005B1A49" w:rsidRPr="005B1A4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Очистка территории от наледи и льда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 раз в трое суток во время гололеда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1 раз </w:t>
            </w:r>
            <w:proofErr w:type="gramStart"/>
            <w:r w:rsidRPr="005B1A49">
              <w:rPr>
                <w:rFonts w:ascii="Arial" w:hAnsi="Arial" w:cs="Arial"/>
                <w:sz w:val="24"/>
                <w:szCs w:val="24"/>
              </w:rPr>
              <w:t>в двое</w:t>
            </w:r>
            <w:proofErr w:type="gramEnd"/>
            <w:r w:rsidRPr="005B1A49">
              <w:rPr>
                <w:rFonts w:ascii="Arial" w:hAnsi="Arial" w:cs="Arial"/>
                <w:sz w:val="24"/>
                <w:szCs w:val="24"/>
              </w:rPr>
              <w:t xml:space="preserve"> суток во время гололеда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 раз в сутки во время гололеда</w:t>
            </w:r>
          </w:p>
        </w:tc>
      </w:tr>
      <w:tr w:rsidR="005B1A49" w:rsidRPr="005B1A4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Подметание территории в дни без снегопада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1 раз </w:t>
            </w:r>
            <w:proofErr w:type="gramStart"/>
            <w:r w:rsidRPr="005B1A49">
              <w:rPr>
                <w:rFonts w:ascii="Arial" w:hAnsi="Arial" w:cs="Arial"/>
                <w:sz w:val="24"/>
                <w:szCs w:val="24"/>
              </w:rPr>
              <w:t>в двое</w:t>
            </w:r>
            <w:proofErr w:type="gramEnd"/>
            <w:r w:rsidRPr="005B1A49">
              <w:rPr>
                <w:rFonts w:ascii="Arial" w:hAnsi="Arial" w:cs="Arial"/>
                <w:sz w:val="24"/>
                <w:szCs w:val="24"/>
              </w:rPr>
              <w:t xml:space="preserve"> суток в дни без снегопада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 раз в сутки в дни без снегопада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 раз в сутки в дни без снегопада</w:t>
            </w:r>
          </w:p>
        </w:tc>
      </w:tr>
      <w:tr w:rsidR="005B1A49" w:rsidRPr="005B1A4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Очистка урн от мусора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 раз в сутки</w:t>
            </w:r>
          </w:p>
        </w:tc>
      </w:tr>
      <w:tr w:rsidR="005B1A49" w:rsidRPr="005B1A4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Уборка контейнерных площадок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 раз в сутки</w:t>
            </w:r>
          </w:p>
        </w:tc>
      </w:tr>
      <w:tr w:rsidR="005B1A49" w:rsidRPr="005B1A4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Сдвигание свежевыпавшего снега в дни сильных снегопадов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 раза в сутки</w:t>
            </w:r>
          </w:p>
        </w:tc>
      </w:tr>
      <w:tr w:rsidR="005B1A49" w:rsidRPr="005B1A4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Вывоз снега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6 раз в холодный период</w:t>
            </w:r>
          </w:p>
        </w:tc>
      </w:tr>
      <w:tr w:rsidR="005B1A49" w:rsidRPr="005B1A4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Очистка решеток помощниц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 раз в сутки</w:t>
            </w:r>
          </w:p>
        </w:tc>
      </w:tr>
      <w:tr w:rsidR="005B1A49" w:rsidRPr="005B1A4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Ручная уборка дворовых туалетов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 раз в сутки</w:t>
            </w:r>
          </w:p>
        </w:tc>
      </w:tr>
      <w:tr w:rsidR="005B1A49" w:rsidRPr="005B1A49">
        <w:tc>
          <w:tcPr>
            <w:tcW w:w="101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Теплый период</w:t>
            </w:r>
          </w:p>
        </w:tc>
      </w:tr>
      <w:tr w:rsidR="005B1A49" w:rsidRPr="005B1A4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Подметание территории в дни без осадков и в дни с осадками до 2 см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1 раз </w:t>
            </w:r>
            <w:proofErr w:type="gramStart"/>
            <w:r w:rsidRPr="005B1A49">
              <w:rPr>
                <w:rFonts w:ascii="Arial" w:hAnsi="Arial" w:cs="Arial"/>
                <w:sz w:val="24"/>
                <w:szCs w:val="24"/>
              </w:rPr>
              <w:t>в двое</w:t>
            </w:r>
            <w:proofErr w:type="gramEnd"/>
            <w:r w:rsidRPr="005B1A49">
              <w:rPr>
                <w:rFonts w:ascii="Arial" w:hAnsi="Arial" w:cs="Arial"/>
                <w:sz w:val="24"/>
                <w:szCs w:val="24"/>
              </w:rPr>
              <w:t xml:space="preserve"> суток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 раз в сутки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 раза в сутки</w:t>
            </w:r>
          </w:p>
        </w:tc>
      </w:tr>
      <w:tr w:rsidR="005B1A49" w:rsidRPr="005B1A4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Частичная уборка территории в дни с осадками более 2 см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1 раз </w:t>
            </w:r>
            <w:proofErr w:type="gramStart"/>
            <w:r w:rsidRPr="005B1A49">
              <w:rPr>
                <w:rFonts w:ascii="Arial" w:hAnsi="Arial" w:cs="Arial"/>
                <w:sz w:val="24"/>
                <w:szCs w:val="24"/>
              </w:rPr>
              <w:t>в двое</w:t>
            </w:r>
            <w:proofErr w:type="gramEnd"/>
            <w:r w:rsidRPr="005B1A49">
              <w:rPr>
                <w:rFonts w:ascii="Arial" w:hAnsi="Arial" w:cs="Arial"/>
                <w:sz w:val="24"/>
                <w:szCs w:val="24"/>
              </w:rPr>
              <w:t xml:space="preserve"> суток (50% территории)</w:t>
            </w:r>
          </w:p>
        </w:tc>
      </w:tr>
      <w:tr w:rsidR="005B1A49" w:rsidRPr="005B1A4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Очистка урн от мусора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 раз в сутки</w:t>
            </w:r>
          </w:p>
        </w:tc>
      </w:tr>
      <w:tr w:rsidR="005B1A49" w:rsidRPr="005B1A4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Промывка урн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 раза в месяц</w:t>
            </w:r>
          </w:p>
        </w:tc>
      </w:tr>
      <w:tr w:rsidR="005B1A49" w:rsidRPr="005B1A4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Уборка газонов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1 раз </w:t>
            </w:r>
            <w:proofErr w:type="gramStart"/>
            <w:r w:rsidRPr="005B1A49">
              <w:rPr>
                <w:rFonts w:ascii="Arial" w:hAnsi="Arial" w:cs="Arial"/>
                <w:sz w:val="24"/>
                <w:szCs w:val="24"/>
              </w:rPr>
              <w:t>в двое</w:t>
            </w:r>
            <w:proofErr w:type="gramEnd"/>
            <w:r w:rsidRPr="005B1A49">
              <w:rPr>
                <w:rFonts w:ascii="Arial" w:hAnsi="Arial" w:cs="Arial"/>
                <w:sz w:val="24"/>
                <w:szCs w:val="24"/>
              </w:rPr>
              <w:t xml:space="preserve"> суток</w:t>
            </w:r>
          </w:p>
        </w:tc>
      </w:tr>
      <w:tr w:rsidR="005B1A49" w:rsidRPr="005B1A4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Поливка газонов, зеленых насаждений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1 раз </w:t>
            </w:r>
            <w:proofErr w:type="gramStart"/>
            <w:r w:rsidRPr="005B1A49">
              <w:rPr>
                <w:rFonts w:ascii="Arial" w:hAnsi="Arial" w:cs="Arial"/>
                <w:sz w:val="24"/>
                <w:szCs w:val="24"/>
              </w:rPr>
              <w:t>в двое</w:t>
            </w:r>
            <w:proofErr w:type="gramEnd"/>
            <w:r w:rsidRPr="005B1A49">
              <w:rPr>
                <w:rFonts w:ascii="Arial" w:hAnsi="Arial" w:cs="Arial"/>
                <w:sz w:val="24"/>
                <w:szCs w:val="24"/>
              </w:rPr>
              <w:t xml:space="preserve"> суток</w:t>
            </w:r>
          </w:p>
        </w:tc>
      </w:tr>
      <w:tr w:rsidR="005B1A49" w:rsidRPr="005B1A4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Уборка контейнерных площадок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 раз в сутки</w:t>
            </w:r>
          </w:p>
        </w:tc>
      </w:tr>
      <w:tr w:rsidR="005B1A49" w:rsidRPr="005B1A4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Подметание территории в дни с сильными осадками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1 раз </w:t>
            </w:r>
            <w:proofErr w:type="gramStart"/>
            <w:r w:rsidRPr="005B1A49">
              <w:rPr>
                <w:rFonts w:ascii="Arial" w:hAnsi="Arial" w:cs="Arial"/>
                <w:sz w:val="24"/>
                <w:szCs w:val="24"/>
              </w:rPr>
              <w:t>в двое</w:t>
            </w:r>
            <w:proofErr w:type="gramEnd"/>
            <w:r w:rsidRPr="005B1A49">
              <w:rPr>
                <w:rFonts w:ascii="Arial" w:hAnsi="Arial" w:cs="Arial"/>
                <w:sz w:val="24"/>
                <w:szCs w:val="24"/>
              </w:rPr>
              <w:t xml:space="preserve"> суток</w:t>
            </w:r>
          </w:p>
        </w:tc>
      </w:tr>
      <w:tr w:rsidR="005B1A49" w:rsidRPr="005B1A4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Мойка тротуаров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 раза в теплый период</w:t>
            </w:r>
          </w:p>
        </w:tc>
      </w:tr>
      <w:tr w:rsidR="005B1A49" w:rsidRPr="005B1A4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Поливка тротуаров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1 раз </w:t>
            </w:r>
            <w:proofErr w:type="gramStart"/>
            <w:r w:rsidRPr="005B1A49">
              <w:rPr>
                <w:rFonts w:ascii="Arial" w:hAnsi="Arial" w:cs="Arial"/>
                <w:sz w:val="24"/>
                <w:szCs w:val="24"/>
              </w:rPr>
              <w:t>в двое</w:t>
            </w:r>
            <w:proofErr w:type="gramEnd"/>
            <w:r w:rsidRPr="005B1A49">
              <w:rPr>
                <w:rFonts w:ascii="Arial" w:hAnsi="Arial" w:cs="Arial"/>
                <w:sz w:val="24"/>
                <w:szCs w:val="24"/>
              </w:rPr>
              <w:t xml:space="preserve"> суток в жаркое время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 раз в сутки в жаркое время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 раза в сутки в жаркое время</w:t>
            </w:r>
          </w:p>
        </w:tc>
      </w:tr>
      <w:tr w:rsidR="005B1A49" w:rsidRPr="005B1A4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Очистка решеток помощниц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 раз в сутки</w:t>
            </w:r>
          </w:p>
        </w:tc>
      </w:tr>
      <w:tr w:rsidR="005B1A49" w:rsidRPr="005B1A4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Ручная уборка дворовых туалетов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 раз в сутки</w:t>
            </w:r>
          </w:p>
        </w:tc>
      </w:tr>
      <w:tr w:rsidR="005B1A49" w:rsidRPr="005B1A4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Откачка и вывоз жидких бытовых отходов от </w:t>
            </w:r>
            <w:proofErr w:type="spellStart"/>
            <w:r w:rsidRPr="005B1A49">
              <w:rPr>
                <w:rFonts w:ascii="Arial" w:hAnsi="Arial" w:cs="Arial"/>
                <w:sz w:val="24"/>
                <w:szCs w:val="24"/>
              </w:rPr>
              <w:t>неканализованного</w:t>
            </w:r>
            <w:proofErr w:type="spellEnd"/>
            <w:r w:rsidRPr="005B1A49">
              <w:rPr>
                <w:rFonts w:ascii="Arial" w:hAnsi="Arial" w:cs="Arial"/>
                <w:sz w:val="24"/>
                <w:szCs w:val="24"/>
              </w:rPr>
              <w:t xml:space="preserve"> жилищного фонда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 раза в теплый период</w:t>
            </w:r>
          </w:p>
        </w:tc>
      </w:tr>
    </w:tbl>
    <w:p w:rsidR="005B1A49" w:rsidRPr="005B1A49" w:rsidRDefault="005B1A49" w:rsidP="005B1A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B1A49" w:rsidRPr="005B1A49" w:rsidRDefault="005B1A49" w:rsidP="005B1A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Примечания.</w:t>
      </w:r>
    </w:p>
    <w:p w:rsidR="005B1A49" w:rsidRPr="005B1A49" w:rsidRDefault="005B1A49" w:rsidP="005B1A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21301"/>
      <w:r w:rsidRPr="005B1A49">
        <w:rPr>
          <w:rFonts w:ascii="Arial" w:hAnsi="Arial" w:cs="Arial"/>
          <w:sz w:val="24"/>
          <w:szCs w:val="24"/>
        </w:rPr>
        <w:t xml:space="preserve">1. В соответствии с </w:t>
      </w:r>
      <w:hyperlink r:id="rId8" w:history="1">
        <w:r w:rsidRPr="005B1A49">
          <w:rPr>
            <w:rFonts w:ascii="Arial" w:hAnsi="Arial" w:cs="Arial"/>
            <w:color w:val="106BBE"/>
            <w:sz w:val="24"/>
            <w:szCs w:val="24"/>
          </w:rPr>
          <w:t>рекомендациями</w:t>
        </w:r>
      </w:hyperlink>
      <w:r w:rsidRPr="005B1A49">
        <w:rPr>
          <w:rFonts w:ascii="Arial" w:hAnsi="Arial" w:cs="Arial"/>
          <w:sz w:val="24"/>
          <w:szCs w:val="24"/>
        </w:rPr>
        <w:t xml:space="preserve"> по нормированию труда работников, занятых содержанием и ремонтом жилищного фонда, </w:t>
      </w:r>
      <w:hyperlink r:id="rId9" w:history="1">
        <w:r w:rsidRPr="005B1A49">
          <w:rPr>
            <w:rFonts w:ascii="Arial" w:hAnsi="Arial" w:cs="Arial"/>
            <w:color w:val="106BBE"/>
            <w:sz w:val="24"/>
            <w:szCs w:val="24"/>
          </w:rPr>
          <w:t>часть 1</w:t>
        </w:r>
      </w:hyperlink>
      <w:r w:rsidRPr="005B1A49">
        <w:rPr>
          <w:rFonts w:ascii="Arial" w:hAnsi="Arial" w:cs="Arial"/>
          <w:sz w:val="24"/>
          <w:szCs w:val="24"/>
        </w:rPr>
        <w:t xml:space="preserve">, утвержденными </w:t>
      </w:r>
      <w:hyperlink r:id="rId10" w:history="1">
        <w:r w:rsidRPr="005B1A49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5B1A49">
        <w:rPr>
          <w:rFonts w:ascii="Arial" w:hAnsi="Arial" w:cs="Arial"/>
          <w:sz w:val="24"/>
          <w:szCs w:val="24"/>
        </w:rPr>
        <w:t xml:space="preserve"> Госстроя России от 09.12.1999 N 139, в зависимости от интенсивности пешеходного движения территории разбиваются на 3 класса:</w:t>
      </w:r>
    </w:p>
    <w:bookmarkEnd w:id="8"/>
    <w:p w:rsidR="005B1A49" w:rsidRPr="005B1A49" w:rsidRDefault="005B1A49" w:rsidP="005B1A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B1A49">
        <w:rPr>
          <w:rFonts w:ascii="Arial" w:hAnsi="Arial" w:cs="Arial"/>
          <w:sz w:val="24"/>
          <w:szCs w:val="24"/>
        </w:rPr>
        <w:t>1 класс - до 50 человек в час;</w:t>
      </w:r>
    </w:p>
    <w:p w:rsidR="005B1A49" w:rsidRPr="005B1A49" w:rsidRDefault="005B1A49" w:rsidP="005B1A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B1A49">
        <w:rPr>
          <w:rFonts w:ascii="Arial" w:hAnsi="Arial" w:cs="Arial"/>
          <w:sz w:val="24"/>
          <w:szCs w:val="24"/>
        </w:rPr>
        <w:t>2 класс - от 50 до 100 человек в час;</w:t>
      </w:r>
    </w:p>
    <w:p w:rsidR="005B1A49" w:rsidRPr="005B1A49" w:rsidRDefault="005B1A49" w:rsidP="005B1A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B1A49">
        <w:rPr>
          <w:rFonts w:ascii="Arial" w:hAnsi="Arial" w:cs="Arial"/>
          <w:sz w:val="24"/>
          <w:szCs w:val="24"/>
        </w:rPr>
        <w:t>3 класс - свыше 100 человек в час.</w:t>
      </w:r>
    </w:p>
    <w:p w:rsidR="005B1A49" w:rsidRPr="005B1A49" w:rsidRDefault="005B1A49" w:rsidP="005B1A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B1A49">
        <w:rPr>
          <w:rFonts w:ascii="Arial" w:hAnsi="Arial" w:cs="Arial"/>
          <w:sz w:val="24"/>
          <w:szCs w:val="24"/>
        </w:rPr>
        <w:t>Интенсивность пешеходного движения определяется на полосе тротуара шириной 0,75 м по пиковой нагрузке утром и вечером (суммарно с учетом движения пешеходов в обе стороны).</w:t>
      </w:r>
    </w:p>
    <w:p w:rsidR="005B1A49" w:rsidRPr="005B1A49" w:rsidRDefault="005B1A49" w:rsidP="005B1A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21302"/>
      <w:r w:rsidRPr="005B1A49">
        <w:rPr>
          <w:rFonts w:ascii="Arial" w:hAnsi="Arial" w:cs="Arial"/>
          <w:sz w:val="24"/>
          <w:szCs w:val="24"/>
        </w:rPr>
        <w:t>2. Считать периоды уборки:</w:t>
      </w:r>
    </w:p>
    <w:bookmarkEnd w:id="9"/>
    <w:p w:rsidR="005B1A49" w:rsidRPr="005B1A49" w:rsidRDefault="005B1A49" w:rsidP="005B1A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B1A49">
        <w:rPr>
          <w:rFonts w:ascii="Arial" w:hAnsi="Arial" w:cs="Arial"/>
          <w:sz w:val="24"/>
          <w:szCs w:val="24"/>
        </w:rPr>
        <w:t>холодный период: октябрь - апрель;</w:t>
      </w:r>
    </w:p>
    <w:p w:rsidR="005B1A49" w:rsidRPr="005B1A49" w:rsidRDefault="005B1A49" w:rsidP="005B1A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B1A49">
        <w:rPr>
          <w:rFonts w:ascii="Arial" w:hAnsi="Arial" w:cs="Arial"/>
          <w:sz w:val="24"/>
          <w:szCs w:val="24"/>
        </w:rPr>
        <w:t>теплый период: май - сентябрь.</w:t>
      </w:r>
    </w:p>
    <w:p w:rsidR="005B1A49" w:rsidRPr="005B1A49" w:rsidRDefault="005B1A49" w:rsidP="005B1A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21303"/>
      <w:r w:rsidRPr="005B1A49">
        <w:rPr>
          <w:rFonts w:ascii="Arial" w:hAnsi="Arial" w:cs="Arial"/>
          <w:sz w:val="24"/>
          <w:szCs w:val="24"/>
        </w:rPr>
        <w:t xml:space="preserve">3. Мойку тротуаров следует производить только на открытых тротуарах, непосредственно граничащих с </w:t>
      </w:r>
      <w:proofErr w:type="spellStart"/>
      <w:r w:rsidRPr="005B1A49">
        <w:rPr>
          <w:rFonts w:ascii="Arial" w:hAnsi="Arial" w:cs="Arial"/>
          <w:sz w:val="24"/>
          <w:szCs w:val="24"/>
        </w:rPr>
        <w:t>прилотковой</w:t>
      </w:r>
      <w:proofErr w:type="spellEnd"/>
      <w:r w:rsidRPr="005B1A49">
        <w:rPr>
          <w:rFonts w:ascii="Arial" w:hAnsi="Arial" w:cs="Arial"/>
          <w:sz w:val="24"/>
          <w:szCs w:val="24"/>
        </w:rPr>
        <w:t xml:space="preserve"> полосой, и в направлении от зданий к проезжей части улицы.</w:t>
      </w:r>
    </w:p>
    <w:bookmarkEnd w:id="10"/>
    <w:p w:rsidR="005B1A49" w:rsidRPr="005B1A49" w:rsidRDefault="005B1A49" w:rsidP="005B1A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B1A49" w:rsidRPr="005B1A49" w:rsidRDefault="005B1A49" w:rsidP="005B1A4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bookmarkStart w:id="11" w:name="sub_2140"/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Таблица 4</w:t>
      </w:r>
    </w:p>
    <w:bookmarkEnd w:id="11"/>
    <w:p w:rsidR="005B1A49" w:rsidRPr="005B1A49" w:rsidRDefault="005B1A49" w:rsidP="005B1A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B1A49" w:rsidRPr="005B1A49" w:rsidRDefault="005B1A49" w:rsidP="005B1A4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Озеленение</w:t>
      </w:r>
      <w:r w:rsidRPr="005B1A49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земельного участка, входящего в состав общего имущества, на котором расположен многоквартирный </w:t>
      </w:r>
      <w:proofErr w:type="gramStart"/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дом</w:t>
      </w:r>
      <w:proofErr w:type="gramEnd"/>
      <w:r w:rsidRPr="005B1A49">
        <w:rPr>
          <w:rFonts w:ascii="Arial" w:hAnsi="Arial" w:cs="Arial"/>
          <w:b/>
          <w:bCs/>
          <w:color w:val="26282F"/>
          <w:sz w:val="24"/>
          <w:szCs w:val="24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</w:t>
      </w:r>
    </w:p>
    <w:p w:rsidR="005B1A49" w:rsidRPr="005B1A49" w:rsidRDefault="005B1A49" w:rsidP="005B1A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720"/>
        <w:gridCol w:w="2800"/>
      </w:tblGrid>
      <w:tr w:rsidR="005B1A49" w:rsidRPr="005B1A4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5B1A4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B1A4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Виды работ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Периодичность выполнения работ</w:t>
            </w:r>
          </w:p>
        </w:tc>
      </w:tr>
      <w:tr w:rsidR="005B1A49" w:rsidRPr="005B1A4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Плановые и внеплановые (по заявкам) осмотры с целью определения состояния зеленых насаждений, цветников </w:t>
            </w: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и газонов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не менее 2 раз в год</w:t>
            </w:r>
          </w:p>
        </w:tc>
      </w:tr>
      <w:tr w:rsidR="005B1A49" w:rsidRPr="005B1A4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Сохранность и надлежащий уход за зелеными насаждениями (цветниками, газонами, деревьями, кустарниками), подрезка деревьев, вырубка сухих деревьев и кустарников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не менее 1 раза в год</w:t>
            </w:r>
          </w:p>
        </w:tc>
      </w:tr>
    </w:tbl>
    <w:p w:rsidR="005B1A49" w:rsidRPr="005B1A49" w:rsidRDefault="005B1A49" w:rsidP="005B1A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B1A49" w:rsidRPr="005B1A49" w:rsidRDefault="005B1A49" w:rsidP="005B1A4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bookmarkStart w:id="12" w:name="sub_2150"/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Таблица 5</w:t>
      </w:r>
    </w:p>
    <w:bookmarkEnd w:id="12"/>
    <w:p w:rsidR="005B1A49" w:rsidRPr="005B1A49" w:rsidRDefault="005B1A49" w:rsidP="005B1A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B1A49" w:rsidRPr="005B1A49" w:rsidRDefault="005B1A49" w:rsidP="005B1A4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Периодичность</w:t>
      </w:r>
      <w:r w:rsidRPr="005B1A49">
        <w:rPr>
          <w:rFonts w:ascii="Arial" w:hAnsi="Arial" w:cs="Arial"/>
          <w:b/>
          <w:bCs/>
          <w:color w:val="26282F"/>
          <w:sz w:val="24"/>
          <w:szCs w:val="24"/>
        </w:rPr>
        <w:br/>
        <w:t>выполнения работ по содержанию общего имущества домов (уборка мест общего пользования (лестничных клеток, коридоров))</w:t>
      </w:r>
    </w:p>
    <w:p w:rsidR="005B1A49" w:rsidRPr="005B1A49" w:rsidRDefault="005B1A49" w:rsidP="005B1A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0"/>
        <w:gridCol w:w="2100"/>
        <w:gridCol w:w="1960"/>
      </w:tblGrid>
      <w:tr w:rsidR="005B1A49" w:rsidRPr="005B1A49">
        <w:tc>
          <w:tcPr>
            <w:tcW w:w="6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Вид работы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Периодичность выполнения работ в домах</w:t>
            </w:r>
          </w:p>
        </w:tc>
      </w:tr>
      <w:tr w:rsidR="005B1A49" w:rsidRPr="005B1A49">
        <w:tc>
          <w:tcPr>
            <w:tcW w:w="6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с мусоропроводом и лифтом и без лифта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без мусоропровода и лифта</w:t>
            </w:r>
          </w:p>
        </w:tc>
      </w:tr>
      <w:tr w:rsidR="005B1A49" w:rsidRPr="005B1A49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 Влажное подметание лестничных площадок и маршей, коридоров нижних 3 этажей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5B1A49" w:rsidRPr="005B1A49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2. Влажное подметание лестничных площадок и маршей, коридоров выше 3-го этажа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 раза в неделю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 раза в неделю</w:t>
            </w:r>
          </w:p>
        </w:tc>
      </w:tr>
      <w:tr w:rsidR="005B1A49" w:rsidRPr="005B1A49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3. Влажное подметание мест перед загрузочными клапанами мусоропровода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1A49" w:rsidRPr="005B1A49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4. Мытье лестничных площадок и маршей, коридоров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 раза в месяц</w:t>
            </w:r>
          </w:p>
        </w:tc>
      </w:tr>
      <w:tr w:rsidR="005B1A49" w:rsidRPr="005B1A49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5. Мытье пола кабины лифта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1A49" w:rsidRPr="005B1A49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6. Влажная протирка стен, дверей, плафонов и потолков кабины лифта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 раза в месяц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1A49" w:rsidRPr="005B1A49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7. Мытье окон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 раза в год</w:t>
            </w:r>
          </w:p>
        </w:tc>
      </w:tr>
      <w:tr w:rsidR="005B1A49" w:rsidRPr="005B1A49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8. Уборка площадки перед входом в подъезд. Очистка металлической решетки и приямка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 раз в неделю в летний период, систематически - в зимний период</w:t>
            </w:r>
          </w:p>
        </w:tc>
      </w:tr>
      <w:tr w:rsidR="005B1A49" w:rsidRPr="005B1A49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9. Влажная протирка стен, дверей, плафонов на лестничных клетках, оконных решеток, чердачных лестниц, шкафов для электросчетчиков, слаботочных устройств, почтовых ящиков, обметание пыли с потолков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</w:tr>
      <w:tr w:rsidR="005B1A49" w:rsidRPr="005B1A49"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10. Влажная протирка подоконников, отопительных приборов на лестничных клетках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 раза в год</w:t>
            </w:r>
          </w:p>
        </w:tc>
      </w:tr>
    </w:tbl>
    <w:p w:rsidR="005B1A49" w:rsidRPr="005B1A49" w:rsidRDefault="005B1A49" w:rsidP="005B1A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B1A49" w:rsidRPr="005B1A49" w:rsidRDefault="005B1A49" w:rsidP="005B1A4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bookmarkStart w:id="13" w:name="sub_2160"/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Таблица 6</w:t>
      </w:r>
    </w:p>
    <w:bookmarkEnd w:id="13"/>
    <w:p w:rsidR="005B1A49" w:rsidRPr="005B1A49" w:rsidRDefault="005B1A49" w:rsidP="005B1A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B1A49" w:rsidRPr="005B1A49" w:rsidRDefault="005B1A49" w:rsidP="005B1A4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Периодичность</w:t>
      </w:r>
      <w:r w:rsidRPr="005B1A49">
        <w:rPr>
          <w:rFonts w:ascii="Arial" w:hAnsi="Arial" w:cs="Arial"/>
          <w:b/>
          <w:bCs/>
          <w:color w:val="26282F"/>
          <w:sz w:val="24"/>
          <w:szCs w:val="24"/>
        </w:rPr>
        <w:br/>
        <w:t>выполнения работ по содержанию общего имущества домов (содержание мусоропроводов (услуги уборщика мусоропровода))</w:t>
      </w:r>
    </w:p>
    <w:p w:rsidR="005B1A49" w:rsidRPr="005B1A49" w:rsidRDefault="005B1A49" w:rsidP="005B1A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4"/>
        <w:gridCol w:w="3156"/>
      </w:tblGrid>
      <w:tr w:rsidR="005B1A49" w:rsidRPr="005B1A49">
        <w:tc>
          <w:tcPr>
            <w:tcW w:w="7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Наименование работ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Периодичность</w:t>
            </w:r>
          </w:p>
        </w:tc>
      </w:tr>
      <w:tr w:rsidR="005B1A49" w:rsidRPr="005B1A49">
        <w:tc>
          <w:tcPr>
            <w:tcW w:w="7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lastRenderedPageBreak/>
              <w:t>1. Удаление мусора из мусороприемных камер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5B1A49" w:rsidRPr="005B1A49">
        <w:tc>
          <w:tcPr>
            <w:tcW w:w="7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2. Уборка мусороприемных камер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5B1A49" w:rsidRPr="005B1A49">
        <w:tc>
          <w:tcPr>
            <w:tcW w:w="7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3. Уборка загрузочных клапанов мусоропроводов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 раз в неделю</w:t>
            </w:r>
          </w:p>
        </w:tc>
      </w:tr>
      <w:tr w:rsidR="005B1A49" w:rsidRPr="005B1A49">
        <w:tc>
          <w:tcPr>
            <w:tcW w:w="7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4. Мойка сменных мусоросборников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5B1A49" w:rsidRPr="005B1A49">
        <w:tc>
          <w:tcPr>
            <w:tcW w:w="7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5. Мойка нижней части ствола и шибера мусоропровода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 раз в месяц</w:t>
            </w:r>
          </w:p>
        </w:tc>
      </w:tr>
      <w:tr w:rsidR="005B1A49" w:rsidRPr="005B1A49">
        <w:tc>
          <w:tcPr>
            <w:tcW w:w="7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6. Уборка бункеров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 раз в месяц</w:t>
            </w:r>
          </w:p>
        </w:tc>
      </w:tr>
      <w:tr w:rsidR="005B1A49" w:rsidRPr="005B1A49">
        <w:tc>
          <w:tcPr>
            <w:tcW w:w="7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7. Очистка и дезинфекция всех элементов ствола мусоропровода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 раз в месяц</w:t>
            </w:r>
          </w:p>
        </w:tc>
      </w:tr>
      <w:tr w:rsidR="005B1A49" w:rsidRPr="005B1A49">
        <w:tc>
          <w:tcPr>
            <w:tcW w:w="7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8. Дезинфекция мусоросборников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 раз в месяц</w:t>
            </w:r>
          </w:p>
        </w:tc>
      </w:tr>
      <w:tr w:rsidR="005B1A49" w:rsidRPr="005B1A49">
        <w:tc>
          <w:tcPr>
            <w:tcW w:w="7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9. Устранение затора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</w:tbl>
    <w:p w:rsidR="005B1A49" w:rsidRPr="005B1A49" w:rsidRDefault="005B1A49" w:rsidP="005B1A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B1A49" w:rsidRPr="005B1A49" w:rsidRDefault="005B1A49" w:rsidP="005B1A4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bookmarkStart w:id="14" w:name="sub_2170"/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Таблица 7</w:t>
      </w:r>
    </w:p>
    <w:bookmarkEnd w:id="14"/>
    <w:p w:rsidR="005B1A49" w:rsidRPr="005B1A49" w:rsidRDefault="005B1A49" w:rsidP="005B1A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B1A49" w:rsidRPr="005B1A49" w:rsidRDefault="005B1A49" w:rsidP="005B1A4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Периодичность</w:t>
      </w:r>
      <w:r w:rsidRPr="005B1A49">
        <w:rPr>
          <w:rFonts w:ascii="Arial" w:hAnsi="Arial" w:cs="Arial"/>
          <w:b/>
          <w:bCs/>
          <w:color w:val="26282F"/>
          <w:sz w:val="24"/>
          <w:szCs w:val="24"/>
        </w:rPr>
        <w:br/>
        <w:t>выполнения работ по содержанию общего имущества домов (содержание и текущий ремонт лифтового оборудования)</w:t>
      </w:r>
    </w:p>
    <w:p w:rsidR="005B1A49" w:rsidRPr="005B1A49" w:rsidRDefault="005B1A49" w:rsidP="005B1A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B1A49" w:rsidRPr="005B1A49" w:rsidRDefault="005B1A49" w:rsidP="005B1A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4"/>
        <w:gridCol w:w="3156"/>
      </w:tblGrid>
      <w:tr w:rsidR="005B1A49" w:rsidRPr="005B1A49">
        <w:tc>
          <w:tcPr>
            <w:tcW w:w="7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Наименование работ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Периодичность</w:t>
            </w:r>
          </w:p>
        </w:tc>
      </w:tr>
      <w:tr w:rsidR="005B1A49" w:rsidRPr="005B1A49">
        <w:tc>
          <w:tcPr>
            <w:tcW w:w="7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1. Периодические осмотры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</w:tr>
      <w:tr w:rsidR="005B1A49" w:rsidRPr="005B1A49">
        <w:tc>
          <w:tcPr>
            <w:tcW w:w="7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2. Техническое обслуживание лифтов (ТО 1)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5B1A49" w:rsidRPr="005B1A49">
        <w:tc>
          <w:tcPr>
            <w:tcW w:w="7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3. Техническое обслуживание лифтов (ТО 2)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 раза в год</w:t>
            </w:r>
          </w:p>
        </w:tc>
      </w:tr>
      <w:tr w:rsidR="005B1A49" w:rsidRPr="005B1A49">
        <w:tc>
          <w:tcPr>
            <w:tcW w:w="7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4. Техническое обслуживание систем ЛДСС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5B1A49" w:rsidRPr="005B1A49">
        <w:tc>
          <w:tcPr>
            <w:tcW w:w="7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5. Текущий ремонт лифтов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5B1A49" w:rsidRPr="005B1A49">
        <w:tc>
          <w:tcPr>
            <w:tcW w:w="7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6. Текущий ремонт систем ЛДСС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5B1A49" w:rsidRPr="005B1A49">
        <w:tc>
          <w:tcPr>
            <w:tcW w:w="7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7. Диспетчерское обслуживание лифтов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5B1A49" w:rsidRPr="005B1A49">
        <w:tc>
          <w:tcPr>
            <w:tcW w:w="7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8. Аварийное обслуживание лифтов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5B1A49" w:rsidRPr="005B1A49">
        <w:tc>
          <w:tcPr>
            <w:tcW w:w="7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9. Измерение полного сопротивления петли "фаза-нуль"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5B1A49" w:rsidRPr="005B1A49">
        <w:tc>
          <w:tcPr>
            <w:tcW w:w="7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10. Электроизмерительные работы на лифте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</w:tbl>
    <w:p w:rsidR="005B1A49" w:rsidRPr="005B1A49" w:rsidRDefault="005B1A49" w:rsidP="005B1A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B1A49" w:rsidRPr="005B1A49" w:rsidRDefault="005B1A49" w:rsidP="005B1A4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bookmarkStart w:id="15" w:name="sub_2180"/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Таблица 8</w:t>
      </w:r>
    </w:p>
    <w:bookmarkEnd w:id="15"/>
    <w:p w:rsidR="005B1A49" w:rsidRPr="005B1A49" w:rsidRDefault="005B1A49" w:rsidP="005B1A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B1A49" w:rsidRPr="005B1A49" w:rsidRDefault="005B1A49" w:rsidP="005B1A4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Периодичность</w:t>
      </w:r>
      <w:r w:rsidRPr="005B1A49">
        <w:rPr>
          <w:rFonts w:ascii="Arial" w:hAnsi="Arial" w:cs="Arial"/>
          <w:b/>
          <w:bCs/>
          <w:color w:val="26282F"/>
          <w:sz w:val="24"/>
          <w:szCs w:val="24"/>
        </w:rPr>
        <w:br/>
        <w:t>выполнения работ по содержанию общего имущества домов (дезинсекция и дератизация)</w:t>
      </w:r>
    </w:p>
    <w:p w:rsidR="005B1A49" w:rsidRPr="005B1A49" w:rsidRDefault="005B1A49" w:rsidP="005B1A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720"/>
        <w:gridCol w:w="2800"/>
      </w:tblGrid>
      <w:tr w:rsidR="005B1A49" w:rsidRPr="005B1A4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5B1A4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B1A4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Виды работ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Периодичность выполнения работ</w:t>
            </w:r>
          </w:p>
        </w:tc>
      </w:tr>
      <w:tr w:rsidR="005B1A49" w:rsidRPr="005B1A4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Плановые и внеплановые (по заявкам) осмотры с целью выявления наличия грызунов и насекомых в местах общего пользования, подвалах, технических подпольях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не менее 2 раз в год</w:t>
            </w:r>
          </w:p>
        </w:tc>
      </w:tr>
      <w:tr w:rsidR="005B1A49" w:rsidRPr="005B1A4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Проведение работ по уничтожению грызунов и насекомых в местах общего пользования, подвалах, технических подпольях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не менее 1 раза в год</w:t>
            </w:r>
          </w:p>
        </w:tc>
      </w:tr>
    </w:tbl>
    <w:p w:rsidR="005B1A49" w:rsidRPr="005B1A49" w:rsidRDefault="005B1A49" w:rsidP="005B1A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B1A49" w:rsidRPr="005B1A49" w:rsidRDefault="005B1A49" w:rsidP="005B1A4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4"/>
          <w:szCs w:val="24"/>
        </w:rPr>
      </w:pPr>
      <w:bookmarkStart w:id="16" w:name="sub_21304"/>
      <w:r w:rsidRPr="005B1A49">
        <w:rPr>
          <w:rFonts w:ascii="Arial" w:hAnsi="Arial" w:cs="Arial"/>
          <w:b/>
          <w:bCs/>
          <w:color w:val="26282F"/>
          <w:sz w:val="24"/>
          <w:szCs w:val="24"/>
        </w:rPr>
        <w:t>Таблица 9</w:t>
      </w:r>
    </w:p>
    <w:bookmarkEnd w:id="16"/>
    <w:p w:rsidR="005B1A49" w:rsidRPr="005B1A49" w:rsidRDefault="005B1A49" w:rsidP="005B1A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B1A49" w:rsidRPr="005B1A49" w:rsidRDefault="005B1A49" w:rsidP="005B1A4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B1A49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Периодичность</w:t>
      </w:r>
      <w:r w:rsidRPr="005B1A49">
        <w:rPr>
          <w:rFonts w:ascii="Arial" w:hAnsi="Arial" w:cs="Arial"/>
          <w:b/>
          <w:bCs/>
          <w:color w:val="26282F"/>
          <w:sz w:val="24"/>
          <w:szCs w:val="24"/>
        </w:rPr>
        <w:br/>
        <w:t>работ по вывозу твердых бытовых отходов</w:t>
      </w:r>
    </w:p>
    <w:p w:rsidR="005B1A49" w:rsidRPr="005B1A49" w:rsidRDefault="005B1A49" w:rsidP="005B1A4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5040"/>
      </w:tblGrid>
      <w:tr w:rsidR="005B1A49" w:rsidRPr="005B1A49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Виды работ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Периодичность выполнения работ</w:t>
            </w:r>
          </w:p>
        </w:tc>
      </w:tr>
      <w:tr w:rsidR="005B1A49" w:rsidRPr="005B1A49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5B1A49" w:rsidRPr="005B1A49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Вывоз крупногабаритного мусора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A49" w:rsidRPr="005B1A49" w:rsidRDefault="005B1A49" w:rsidP="005B1A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1A49">
              <w:rPr>
                <w:rFonts w:ascii="Arial" w:hAnsi="Arial" w:cs="Arial"/>
                <w:sz w:val="24"/>
                <w:szCs w:val="24"/>
              </w:rPr>
              <w:t>по мере накопления</w:t>
            </w:r>
          </w:p>
        </w:tc>
      </w:tr>
    </w:tbl>
    <w:p w:rsidR="00C91832" w:rsidRDefault="00ED0BEB" w:rsidP="00ED0BEB">
      <w:pPr>
        <w:autoSpaceDE w:val="0"/>
        <w:autoSpaceDN w:val="0"/>
        <w:adjustRightInd w:val="0"/>
        <w:ind w:firstLine="720"/>
        <w:jc w:val="both"/>
      </w:pPr>
    </w:p>
    <w:sectPr w:rsidR="00C91832" w:rsidSect="00706B5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49"/>
    <w:rsid w:val="001B3E05"/>
    <w:rsid w:val="004044C3"/>
    <w:rsid w:val="004E2199"/>
    <w:rsid w:val="00562014"/>
    <w:rsid w:val="005B1A49"/>
    <w:rsid w:val="008F29D3"/>
    <w:rsid w:val="00AF17B0"/>
    <w:rsid w:val="00AF57D2"/>
    <w:rsid w:val="00B40E10"/>
    <w:rsid w:val="00C00515"/>
    <w:rsid w:val="00ED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15"/>
  </w:style>
  <w:style w:type="paragraph" w:styleId="1">
    <w:name w:val="heading 1"/>
    <w:basedOn w:val="a"/>
    <w:next w:val="a"/>
    <w:link w:val="10"/>
    <w:uiPriority w:val="99"/>
    <w:qFormat/>
    <w:rsid w:val="005B1A4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5B1A4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B1A4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B1A4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1A4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5B1A49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5B1A49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5B1A4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B1A4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B1A4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B1A4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B1A4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B1A49"/>
  </w:style>
  <w:style w:type="paragraph" w:customStyle="1" w:styleId="a8">
    <w:name w:val="Внимание: недобросовестность!"/>
    <w:basedOn w:val="a6"/>
    <w:next w:val="a"/>
    <w:uiPriority w:val="99"/>
    <w:rsid w:val="005B1A49"/>
  </w:style>
  <w:style w:type="character" w:customStyle="1" w:styleId="a9">
    <w:name w:val="Выделение для Базового Поиска"/>
    <w:basedOn w:val="a3"/>
    <w:uiPriority w:val="99"/>
    <w:rsid w:val="005B1A4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B1A4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B1A49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B1A49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5B1A4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5B1A4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B1A4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B1A49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5B1A4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B1A4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5B1A4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B1A49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B1A4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B1A4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B1A49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B1A4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B1A49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5B1A4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B1A4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B1A4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5B1A4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B1A49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5B1A4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B1A4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B1A49"/>
  </w:style>
  <w:style w:type="paragraph" w:customStyle="1" w:styleId="aff2">
    <w:name w:val="Моноширинный"/>
    <w:basedOn w:val="a"/>
    <w:next w:val="a"/>
    <w:uiPriority w:val="99"/>
    <w:rsid w:val="005B1A49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5B1A4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B1A49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B1A4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B1A4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B1A4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5B1A49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5B1A49"/>
    <w:pPr>
      <w:ind w:left="140"/>
    </w:pPr>
  </w:style>
  <w:style w:type="character" w:customStyle="1" w:styleId="affa">
    <w:name w:val="Опечатки"/>
    <w:uiPriority w:val="99"/>
    <w:rsid w:val="005B1A4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B1A4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B1A4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B1A4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5B1A49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5B1A4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B1A4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5B1A49"/>
  </w:style>
  <w:style w:type="paragraph" w:customStyle="1" w:styleId="afff2">
    <w:name w:val="Примечание."/>
    <w:basedOn w:val="a6"/>
    <w:next w:val="a"/>
    <w:uiPriority w:val="99"/>
    <w:rsid w:val="005B1A49"/>
  </w:style>
  <w:style w:type="character" w:customStyle="1" w:styleId="afff3">
    <w:name w:val="Продолжение ссылки"/>
    <w:basedOn w:val="a4"/>
    <w:uiPriority w:val="99"/>
    <w:rsid w:val="005B1A4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B1A49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5B1A4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B1A4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B1A4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B1A49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5B1A4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B1A4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B1A49"/>
    <w:pPr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B1A49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B1A4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B1A4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B1A4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B1A49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15"/>
  </w:style>
  <w:style w:type="paragraph" w:styleId="1">
    <w:name w:val="heading 1"/>
    <w:basedOn w:val="a"/>
    <w:next w:val="a"/>
    <w:link w:val="10"/>
    <w:uiPriority w:val="99"/>
    <w:qFormat/>
    <w:rsid w:val="005B1A4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5B1A4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B1A4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B1A4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1A4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5B1A49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5B1A49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5B1A4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B1A4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B1A4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B1A4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B1A4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B1A49"/>
  </w:style>
  <w:style w:type="paragraph" w:customStyle="1" w:styleId="a8">
    <w:name w:val="Внимание: недобросовестность!"/>
    <w:basedOn w:val="a6"/>
    <w:next w:val="a"/>
    <w:uiPriority w:val="99"/>
    <w:rsid w:val="005B1A49"/>
  </w:style>
  <w:style w:type="character" w:customStyle="1" w:styleId="a9">
    <w:name w:val="Выделение для Базового Поиска"/>
    <w:basedOn w:val="a3"/>
    <w:uiPriority w:val="99"/>
    <w:rsid w:val="005B1A4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B1A4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B1A49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B1A49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5B1A4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5B1A4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B1A4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B1A49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5B1A4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B1A4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5B1A4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B1A49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B1A4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B1A4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B1A49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B1A4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B1A49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5B1A4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B1A4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B1A4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5B1A4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B1A49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5B1A4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B1A4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B1A49"/>
  </w:style>
  <w:style w:type="paragraph" w:customStyle="1" w:styleId="aff2">
    <w:name w:val="Моноширинный"/>
    <w:basedOn w:val="a"/>
    <w:next w:val="a"/>
    <w:uiPriority w:val="99"/>
    <w:rsid w:val="005B1A49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5B1A4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B1A49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B1A4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B1A4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B1A4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5B1A49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5B1A49"/>
    <w:pPr>
      <w:ind w:left="140"/>
    </w:pPr>
  </w:style>
  <w:style w:type="character" w:customStyle="1" w:styleId="affa">
    <w:name w:val="Опечатки"/>
    <w:uiPriority w:val="99"/>
    <w:rsid w:val="005B1A4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B1A4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B1A4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B1A4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5B1A49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5B1A4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B1A4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5B1A49"/>
  </w:style>
  <w:style w:type="paragraph" w:customStyle="1" w:styleId="afff2">
    <w:name w:val="Примечание."/>
    <w:basedOn w:val="a6"/>
    <w:next w:val="a"/>
    <w:uiPriority w:val="99"/>
    <w:rsid w:val="005B1A49"/>
  </w:style>
  <w:style w:type="character" w:customStyle="1" w:styleId="afff3">
    <w:name w:val="Продолжение ссылки"/>
    <w:basedOn w:val="a4"/>
    <w:uiPriority w:val="99"/>
    <w:rsid w:val="005B1A4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B1A49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5B1A4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B1A4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B1A4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B1A49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5B1A4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B1A4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B1A49"/>
    <w:pPr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B1A49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B1A4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B1A4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B1A4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B1A49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9061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224599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224599.100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2206626.0" TargetMode="External"/><Relationship Id="rId10" Type="http://schemas.openxmlformats.org/officeDocument/2006/relationships/hyperlink" Target="garantF1://1201906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9061.1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Алена</cp:lastModifiedBy>
  <cp:revision>3</cp:revision>
  <dcterms:created xsi:type="dcterms:W3CDTF">2016-04-08T09:58:00Z</dcterms:created>
  <dcterms:modified xsi:type="dcterms:W3CDTF">2016-04-08T09:59:00Z</dcterms:modified>
</cp:coreProperties>
</file>