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A963A3" w:rsidRDefault="0055728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A963A3" w:rsidRDefault="0055728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A963A3">
        <w:rPr>
          <w:rFonts w:ascii="Times New Roman" w:hAnsi="Times New Roman"/>
        </w:rPr>
        <w:t xml:space="preserve"> г.</w:t>
      </w:r>
    </w:p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</w:t>
      </w:r>
      <w:r w:rsidR="00557283">
        <w:rPr>
          <w:rFonts w:ascii="Times New Roman" w:hAnsi="Times New Roman"/>
        </w:rPr>
        <w:t xml:space="preserve"> ул. Пролетарская д. 109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572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572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572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572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572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572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572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</w:p>
    <w:p w:rsidR="007E2E52" w:rsidRDefault="007E2E52"/>
    <w:sectPr w:rsidR="007E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A3"/>
    <w:rsid w:val="00557283"/>
    <w:rsid w:val="007E2E52"/>
    <w:rsid w:val="00A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8396-875B-401E-A02B-2C55508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63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2017-03-27T04:41:00Z</dcterms:created>
  <dcterms:modified xsi:type="dcterms:W3CDTF">2017-12-20T06:46:00Z</dcterms:modified>
</cp:coreProperties>
</file>