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549"/>
        <w:gridCol w:w="5409"/>
        <w:gridCol w:w="1760"/>
        <w:gridCol w:w="1760"/>
      </w:tblGrid>
      <w:tr w:rsidR="00AA45D4" w:rsidRPr="00AA45D4" w:rsidTr="00AA45D4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bookmarkStart w:id="0" w:name="RANGE!A1:D49"/>
            <w:r w:rsidRPr="00AA45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Отчет доходов и расходов</w:t>
            </w:r>
            <w:bookmarkEnd w:id="0"/>
          </w:p>
        </w:tc>
      </w:tr>
      <w:tr w:rsidR="00AA45D4" w:rsidRPr="00AA45D4" w:rsidTr="00AA45D4">
        <w:trPr>
          <w:trHeight w:val="27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содержание многоквартирного дома</w:t>
            </w:r>
          </w:p>
        </w:tc>
      </w:tr>
      <w:tr w:rsidR="00AA45D4" w:rsidRPr="00AA45D4" w:rsidTr="00AA45D4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по  ул.Революции, 1</w:t>
            </w:r>
          </w:p>
        </w:tc>
      </w:tr>
      <w:tr w:rsidR="00AA45D4" w:rsidRPr="00AA45D4" w:rsidTr="00AA45D4">
        <w:trPr>
          <w:trHeight w:val="300"/>
        </w:trPr>
        <w:tc>
          <w:tcPr>
            <w:tcW w:w="9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 2011 год</w:t>
            </w:r>
          </w:p>
        </w:tc>
      </w:tr>
      <w:tr w:rsidR="00AA45D4" w:rsidRPr="00AA45D4" w:rsidTr="00AA45D4">
        <w:trPr>
          <w:trHeight w:val="330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жилого фонда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13,80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>1285,60</w:t>
            </w:r>
          </w:p>
        </w:tc>
      </w:tr>
      <w:tr w:rsidR="00AA45D4" w:rsidRPr="00AA45D4" w:rsidTr="00AA45D4">
        <w:trPr>
          <w:trHeight w:val="315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4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статья доходов/расходов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AA45D4" w:rsidRPr="00AA45D4" w:rsidTr="00AA45D4">
        <w:trPr>
          <w:trHeight w:val="28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4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месяц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год</w:t>
            </w:r>
          </w:p>
        </w:tc>
      </w:tr>
      <w:tr w:rsidR="00AA45D4" w:rsidRPr="00AA45D4" w:rsidTr="00AA45D4">
        <w:trPr>
          <w:trHeight w:val="255"/>
        </w:trPr>
        <w:tc>
          <w:tcPr>
            <w:tcW w:w="9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доходы</w:t>
            </w:r>
          </w:p>
        </w:tc>
      </w:tr>
      <w:tr w:rsidR="00AA45D4" w:rsidRPr="00AA45D4" w:rsidTr="00AA45D4">
        <w:trPr>
          <w:trHeight w:val="28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начислено по тарифу содержание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17 632,00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211 584,00   </w:t>
            </w:r>
          </w:p>
        </w:tc>
      </w:tr>
      <w:tr w:rsidR="00AA45D4" w:rsidRPr="00AA45D4" w:rsidTr="00AA45D4">
        <w:trPr>
          <w:trHeight w:val="345"/>
        </w:trPr>
        <w:tc>
          <w:tcPr>
            <w:tcW w:w="58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итого доходов: 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17 632,00   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211 584,00   </w:t>
            </w:r>
          </w:p>
        </w:tc>
      </w:tr>
      <w:tr w:rsidR="00AA45D4" w:rsidRPr="00AA45D4" w:rsidTr="00AA45D4">
        <w:trPr>
          <w:trHeight w:val="255"/>
        </w:trPr>
        <w:tc>
          <w:tcPr>
            <w:tcW w:w="93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расходы</w:t>
            </w:r>
          </w:p>
        </w:tc>
      </w:tr>
      <w:tr w:rsidR="00AA45D4" w:rsidRPr="00AA45D4" w:rsidTr="00AA45D4">
        <w:trPr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11 834,40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142 012,80   </w:t>
            </w:r>
          </w:p>
        </w:tc>
      </w:tr>
      <w:tr w:rsidR="00AA45D4" w:rsidRPr="00AA45D4" w:rsidTr="00AA45D4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фонд оплаты труда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9 377,50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112 529,95   </w:t>
            </w:r>
          </w:p>
        </w:tc>
      </w:tr>
      <w:tr w:rsidR="00AA45D4" w:rsidRPr="00AA45D4" w:rsidTr="00AA45D4">
        <w:trPr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1.2.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начисления на ФОТ (26,2%)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2 456,90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29 482,85   </w:t>
            </w:r>
          </w:p>
        </w:tc>
      </w:tr>
      <w:tr w:rsidR="00AA45D4" w:rsidRPr="00AA45D4" w:rsidTr="00AA45D4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за 1 кв.м.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        9,21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        9,21   </w:t>
            </w:r>
          </w:p>
        </w:tc>
      </w:tr>
      <w:tr w:rsidR="00AA45D4" w:rsidRPr="00AA45D4" w:rsidTr="00AA45D4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управленческого персонала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     941,12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11 293,44   </w:t>
            </w:r>
          </w:p>
        </w:tc>
      </w:tr>
      <w:tr w:rsidR="00AA45D4" w:rsidRPr="00AA45D4" w:rsidTr="00AA45D4">
        <w:trPr>
          <w:trHeight w:val="27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      77,00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   924,00   </w:t>
            </w:r>
          </w:p>
        </w:tc>
      </w:tr>
      <w:tr w:rsidR="00AA45D4" w:rsidRPr="00AA45D4" w:rsidTr="00AA45D4">
        <w:trPr>
          <w:trHeight w:val="52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2.2.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канц. товары, содержание орг.техники и информационные услуги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   129,00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1 548,00   </w:t>
            </w:r>
          </w:p>
        </w:tc>
      </w:tr>
      <w:tr w:rsidR="00AA45D4" w:rsidRPr="00AA45D4" w:rsidTr="00AA45D4">
        <w:trPr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2.3.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транспорные услуги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   257,12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3 085,44   </w:t>
            </w:r>
          </w:p>
        </w:tc>
      </w:tr>
      <w:tr w:rsidR="00AA45D4" w:rsidRPr="00AA45D4" w:rsidTr="00AA45D4">
        <w:trPr>
          <w:trHeight w:val="57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2.4.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аренда офиса (казначейство), страхование офиса, охрана офиса, оплата э/энергии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   195,00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2 340,00   </w:t>
            </w:r>
          </w:p>
        </w:tc>
      </w:tr>
      <w:tr w:rsidR="00AA45D4" w:rsidRPr="00AA45D4" w:rsidTr="00AA45D4">
        <w:trPr>
          <w:trHeight w:val="34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2.5.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банковское обслуживание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   283,00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3 396,00   </w:t>
            </w:r>
          </w:p>
        </w:tc>
      </w:tr>
      <w:tr w:rsidR="00AA45D4" w:rsidRPr="00AA45D4" w:rsidTr="00AA45D4">
        <w:trPr>
          <w:trHeight w:val="33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за 1 кв.м.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        0,73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        0,73   </w:t>
            </w:r>
          </w:p>
        </w:tc>
      </w:tr>
      <w:tr w:rsidR="00AA45D4" w:rsidRPr="00AA45D4" w:rsidTr="00AA45D4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мест 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  3 527,29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42 327,46   </w:t>
            </w:r>
          </w:p>
        </w:tc>
      </w:tr>
      <w:tr w:rsidR="00AA45D4" w:rsidRPr="00AA45D4" w:rsidTr="00AA45D4">
        <w:trPr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3.1.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освещение мест общего пользования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             -     </w:t>
            </w:r>
          </w:p>
        </w:tc>
      </w:tr>
      <w:tr w:rsidR="00AA45D4" w:rsidRPr="00AA45D4" w:rsidTr="00AA45D4">
        <w:trPr>
          <w:trHeight w:val="28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3.2.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и инвентарь (чистящие средства и т.д.)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   336,00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4 032,00   </w:t>
            </w:r>
          </w:p>
        </w:tc>
      </w:tr>
      <w:tr w:rsidR="00AA45D4" w:rsidRPr="00AA45D4" w:rsidTr="00AA45D4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3.3.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спецодежда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        3,00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      36,00   </w:t>
            </w:r>
          </w:p>
        </w:tc>
      </w:tr>
      <w:tr w:rsidR="00AA45D4" w:rsidRPr="00AA45D4" w:rsidTr="00AA45D4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3.4.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дезинфекция и дератизация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      51,42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   617,09   </w:t>
            </w:r>
          </w:p>
        </w:tc>
      </w:tr>
      <w:tr w:rsidR="00AA45D4" w:rsidRPr="00AA45D4" w:rsidTr="00AA45D4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3.5.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уборка придомовой территории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3 136,86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37 642,37   </w:t>
            </w:r>
          </w:p>
        </w:tc>
      </w:tr>
      <w:tr w:rsidR="00AA45D4" w:rsidRPr="00AA45D4" w:rsidTr="00AA45D4">
        <w:trPr>
          <w:trHeight w:val="34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за 1 кв.м.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        2,74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        2,74   </w:t>
            </w:r>
          </w:p>
        </w:tc>
      </w:tr>
      <w:tr w:rsidR="00AA45D4" w:rsidRPr="00AA45D4" w:rsidTr="00AA45D4">
        <w:trPr>
          <w:trHeight w:val="34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содержание и ремонт инженерного оборудования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     404,00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  4 848,00   </w:t>
            </w:r>
          </w:p>
        </w:tc>
      </w:tr>
      <w:tr w:rsidR="00AA45D4" w:rsidRPr="00AA45D4" w:rsidTr="00AA45D4">
        <w:trPr>
          <w:trHeight w:val="6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материалы и инвентарь сантехнический и электрический для технического обслуживания внутридомовых коммуникаций и инженерных сетей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   404,00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4 848,00   </w:t>
            </w:r>
          </w:p>
        </w:tc>
      </w:tr>
      <w:tr w:rsidR="00AA45D4" w:rsidRPr="00AA45D4" w:rsidTr="00AA45D4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за 1 кв.м.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        0,31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        0,31   </w:t>
            </w:r>
          </w:p>
        </w:tc>
      </w:tr>
      <w:tr w:rsidR="00AA45D4" w:rsidRPr="00AA45D4" w:rsidTr="00AA45D4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lang w:eastAsia="ru-RU"/>
              </w:rPr>
              <w:t> </w:t>
            </w:r>
          </w:p>
        </w:tc>
      </w:tr>
      <w:tr w:rsidR="00AA45D4" w:rsidRPr="00AA45D4" w:rsidTr="00AA45D4">
        <w:trPr>
          <w:trHeight w:val="28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за 1 кв.м.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             -  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             -     </w:t>
            </w:r>
          </w:p>
        </w:tc>
      </w:tr>
      <w:tr w:rsidR="00AA45D4" w:rsidRPr="00AA45D4" w:rsidTr="00AA45D4">
        <w:trPr>
          <w:trHeight w:val="27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lang w:eastAsia="ru-RU"/>
              </w:rPr>
              <w:t>Прочие услуги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     422,96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  5 075,55   </w:t>
            </w:r>
          </w:p>
        </w:tc>
      </w:tr>
      <w:tr w:rsidR="00AA45D4" w:rsidRPr="00AA45D4" w:rsidTr="00AA45D4">
        <w:trPr>
          <w:trHeight w:val="30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6.1.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>Юридические услуги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      75,85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   910,20   </w:t>
            </w:r>
          </w:p>
        </w:tc>
      </w:tr>
      <w:tr w:rsidR="00AA45D4" w:rsidRPr="00AA45D4" w:rsidTr="00AA45D4">
        <w:trPr>
          <w:trHeight w:val="270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6.2.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>Услуги по взысканию деб. задолженности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   347,11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4 165,34   </w:t>
            </w:r>
          </w:p>
        </w:tc>
      </w:tr>
      <w:tr w:rsidR="00AA45D4" w:rsidRPr="00AA45D4" w:rsidTr="00AA45D4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>тариф за 1 кв.м.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        0,33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        0,33   </w:t>
            </w:r>
          </w:p>
        </w:tc>
      </w:tr>
      <w:tr w:rsidR="00AA45D4" w:rsidRPr="00AA45D4" w:rsidTr="00AA45D4">
        <w:trPr>
          <w:trHeight w:val="34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lang w:eastAsia="ru-RU"/>
              </w:rPr>
              <w:t>Налог по УСНО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     578,52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  6 942,24   </w:t>
            </w:r>
          </w:p>
        </w:tc>
      </w:tr>
      <w:tr w:rsidR="00AA45D4" w:rsidRPr="00AA45D4" w:rsidTr="00AA45D4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>тариф за 1 кв.м.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        0,45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        0,45   </w:t>
            </w:r>
          </w:p>
        </w:tc>
      </w:tr>
      <w:tr w:rsidR="00AA45D4" w:rsidRPr="00AA45D4" w:rsidTr="00AA45D4">
        <w:trPr>
          <w:trHeight w:val="34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lang w:eastAsia="ru-RU"/>
              </w:rPr>
              <w:t>Услуги ТРИЦ (за водоснабжение)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  1 618,39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19 420,68   </w:t>
            </w:r>
          </w:p>
        </w:tc>
      </w:tr>
      <w:tr w:rsidR="00AA45D4" w:rsidRPr="00AA45D4" w:rsidTr="00AA45D4">
        <w:trPr>
          <w:trHeight w:val="315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 за 1 кв.м.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        1,26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        1,26   </w:t>
            </w:r>
          </w:p>
        </w:tc>
      </w:tr>
      <w:tr w:rsidR="00AA45D4" w:rsidRPr="00AA45D4" w:rsidTr="00AA45D4">
        <w:trPr>
          <w:trHeight w:val="315"/>
        </w:trPr>
        <w:tc>
          <w:tcPr>
            <w:tcW w:w="5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итого расходов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19 326,68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231 920,16   </w:t>
            </w:r>
          </w:p>
        </w:tc>
      </w:tr>
      <w:tr w:rsidR="00AA45D4" w:rsidRPr="00AA45D4" w:rsidTr="00AA45D4">
        <w:trPr>
          <w:trHeight w:val="345"/>
        </w:trPr>
        <w:tc>
          <w:tcPr>
            <w:tcW w:w="5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      15,03   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lang w:eastAsia="ru-RU"/>
              </w:rPr>
              <w:t xml:space="preserve">                      15,03   </w:t>
            </w:r>
          </w:p>
        </w:tc>
      </w:tr>
      <w:tr w:rsidR="00AA45D4" w:rsidRPr="00AA45D4" w:rsidTr="00AA45D4">
        <w:trPr>
          <w:trHeight w:val="270"/>
        </w:trPr>
        <w:tc>
          <w:tcPr>
            <w:tcW w:w="5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Финансовый результат (+;-)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-            20 336,16   </w:t>
            </w:r>
          </w:p>
        </w:tc>
      </w:tr>
      <w:tr w:rsidR="00AA45D4" w:rsidRPr="00AA45D4" w:rsidTr="00AA45D4">
        <w:trPr>
          <w:trHeight w:val="315"/>
        </w:trPr>
        <w:tc>
          <w:tcPr>
            <w:tcW w:w="5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lang w:eastAsia="ru-RU"/>
              </w:rPr>
              <w:t>задолженность жильцов на 01.01.2012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               -    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45D4" w:rsidRPr="00AA45D4" w:rsidRDefault="00AA45D4" w:rsidP="00AA45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  <w:r w:rsidRPr="00AA45D4">
              <w:rPr>
                <w:rFonts w:ascii="Calibri" w:eastAsia="Times New Roman" w:hAnsi="Calibri" w:cs="Times New Roman"/>
                <w:b/>
                <w:bCs/>
                <w:lang w:eastAsia="ru-RU"/>
              </w:rPr>
              <w:t xml:space="preserve">              23 778,70   </w:t>
            </w:r>
          </w:p>
        </w:tc>
      </w:tr>
    </w:tbl>
    <w:p w:rsidR="00A16B1F" w:rsidRDefault="00A16B1F">
      <w:bookmarkStart w:id="1" w:name="_GoBack"/>
      <w:bookmarkEnd w:id="1"/>
    </w:p>
    <w:sectPr w:rsidR="00A1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74B"/>
    <w:rsid w:val="006F074B"/>
    <w:rsid w:val="00A16B1F"/>
    <w:rsid w:val="00AA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2015-04-08T08:33:00Z</dcterms:created>
  <dcterms:modified xsi:type="dcterms:W3CDTF">2015-04-08T08:33:00Z</dcterms:modified>
</cp:coreProperties>
</file>