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Ind w:w="-709" w:type="dxa"/>
        <w:tblLook w:val="04A0" w:firstRow="1" w:lastRow="0" w:firstColumn="1" w:lastColumn="0" w:noHBand="0" w:noVBand="1"/>
      </w:tblPr>
      <w:tblGrid>
        <w:gridCol w:w="600"/>
        <w:gridCol w:w="7000"/>
        <w:gridCol w:w="2616"/>
      </w:tblGrid>
      <w:tr w:rsidR="005E17BE" w:rsidRPr="00D866DA" w14:paraId="3A96743F" w14:textId="77777777" w:rsidTr="005E17BE">
        <w:trPr>
          <w:trHeight w:val="255"/>
        </w:trPr>
        <w:tc>
          <w:tcPr>
            <w:tcW w:w="102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6B2" w14:textId="77777777" w:rsidR="005E17BE" w:rsidRPr="005E17BE" w:rsidRDefault="005E17BE" w:rsidP="00D86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E17BE">
              <w:rPr>
                <w:rFonts w:ascii="Calibri" w:eastAsia="Times New Roman" w:hAnsi="Calibri" w:cs="Calibri"/>
                <w:lang w:eastAsia="ru-RU"/>
              </w:rPr>
              <w:t>Протокол ОСС от 27.12.2021 года</w:t>
            </w:r>
          </w:p>
        </w:tc>
      </w:tr>
      <w:tr w:rsidR="00D866DA" w:rsidRPr="00D866DA" w14:paraId="5D6510E2" w14:textId="77777777" w:rsidTr="005E17BE">
        <w:trPr>
          <w:trHeight w:val="825"/>
        </w:trPr>
        <w:tc>
          <w:tcPr>
            <w:tcW w:w="1021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5699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жилых помещений, расположенных в многоквартирных домах </w:t>
            </w: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коридорного типа</w:t>
            </w: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1, 2, 3 группы зданий, являющихся благоустроенными, </w:t>
            </w: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оборудованных мусоропроводом и лифтом</w:t>
            </w:r>
          </w:p>
        </w:tc>
      </w:tr>
      <w:tr w:rsidR="00D866DA" w:rsidRPr="00D866DA" w14:paraId="1602A5BC" w14:textId="77777777" w:rsidTr="00D866DA">
        <w:trPr>
          <w:trHeight w:val="300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59E1F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ул. Баумана, д. 112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D3F1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6DA" w:rsidRPr="00D866DA" w14:paraId="0E472C60" w14:textId="77777777" w:rsidTr="00D866DA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E753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46AC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2780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Стоимость работ, услуг (руб./кв. м в месяц), с электроплитами в комнатах</w:t>
            </w:r>
          </w:p>
        </w:tc>
      </w:tr>
      <w:tr w:rsidR="00D866DA" w:rsidRPr="00D866DA" w14:paraId="440EFC69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0E4E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9F5B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1171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21,84</w:t>
            </w:r>
          </w:p>
        </w:tc>
      </w:tr>
      <w:tr w:rsidR="00D866DA" w:rsidRPr="00D866DA" w14:paraId="0B3B9B5A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1267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AD1F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E7A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3,84</w:t>
            </w:r>
          </w:p>
        </w:tc>
      </w:tr>
      <w:tr w:rsidR="00D866DA" w:rsidRPr="00D866DA" w14:paraId="50E13B12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74AF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1EC3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F9B9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5,94</w:t>
            </w:r>
          </w:p>
        </w:tc>
      </w:tr>
      <w:tr w:rsidR="00D866DA" w:rsidRPr="00D866DA" w14:paraId="7BAB5E85" w14:textId="77777777" w:rsidTr="00D866D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0DF5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69D7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1E12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3,11</w:t>
            </w:r>
          </w:p>
        </w:tc>
      </w:tr>
      <w:tr w:rsidR="00D866DA" w:rsidRPr="00D866DA" w14:paraId="38BC0FDE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072E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5B16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9B6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D866DA" w:rsidRPr="00D866DA" w14:paraId="6B69AE10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8CB2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425B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Ремонт коллективных (общедомовых) приборов учета тепловой энергии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9804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D866DA" w:rsidRPr="00D866DA" w14:paraId="4FE9DE79" w14:textId="77777777" w:rsidTr="00D866D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8922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B7CA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A371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D866DA" w:rsidRPr="00D866DA" w14:paraId="469BBD44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992E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4FA8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Ремонт коллективных (общедомовых) приборов учета воды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A09F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D866DA" w:rsidRPr="00D866DA" w14:paraId="4088B8FC" w14:textId="77777777" w:rsidTr="00D866D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BACF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809F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Ремонт внутридомовой инженерной системы электроснабжения, включая </w:t>
            </w:r>
            <w:proofErr w:type="spellStart"/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элек-тротехнические</w:t>
            </w:r>
            <w:proofErr w:type="spellEnd"/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4367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D866DA" w:rsidRPr="00D866DA" w14:paraId="2CEF525A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6AF8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9A9C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Ремонт коллективных (общедомовых) приборов учета электрической энергии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4FCD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66DA" w:rsidRPr="00D866DA" w14:paraId="67E45729" w14:textId="77777777" w:rsidTr="00D866D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093B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01A9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9985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D866DA" w:rsidRPr="00D866DA" w14:paraId="39FC26D6" w14:textId="77777777" w:rsidTr="00D866D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A38D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2207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D28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D866DA" w:rsidRPr="00D866DA" w14:paraId="11234AC2" w14:textId="77777777" w:rsidTr="00D866DA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AA86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94CC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1FD6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D866DA" w:rsidRPr="00D866DA" w14:paraId="17279C16" w14:textId="77777777" w:rsidTr="00D866D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AB2D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A7C0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8C0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866DA" w:rsidRPr="00D866DA" w14:paraId="69B74C1D" w14:textId="77777777" w:rsidTr="00D866D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C5C4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DEE0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Установка в помещениях общего пользования энергосберегающих осветительных устройств, оборудованных системами </w:t>
            </w:r>
            <w:proofErr w:type="spellStart"/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ав-томатического</w:t>
            </w:r>
            <w:proofErr w:type="spellEnd"/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регулирования и антивандальной защитой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5B8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866DA" w:rsidRPr="00D866DA" w14:paraId="181D5E43" w14:textId="77777777" w:rsidTr="00D866D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DE2F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8F43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D2F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D866DA" w:rsidRPr="00D866DA" w14:paraId="5F37420E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EDEE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A924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9037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12,06</w:t>
            </w:r>
          </w:p>
        </w:tc>
      </w:tr>
      <w:tr w:rsidR="00D866DA" w:rsidRPr="00D866DA" w14:paraId="2DED8D2C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F624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A1DC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6C81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4,13</w:t>
            </w:r>
          </w:p>
        </w:tc>
      </w:tr>
      <w:tr w:rsidR="00D866DA" w:rsidRPr="00D866DA" w14:paraId="1E99D564" w14:textId="77777777" w:rsidTr="00D866D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9193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7DE7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E64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1,93</w:t>
            </w:r>
          </w:p>
        </w:tc>
      </w:tr>
      <w:tr w:rsidR="00D866DA" w:rsidRPr="00D866DA" w14:paraId="4DE3AAA1" w14:textId="77777777" w:rsidTr="00D866D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269D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FAE0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32CC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D866DA" w:rsidRPr="00D866DA" w14:paraId="710B0121" w14:textId="77777777" w:rsidTr="00D866D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B955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B95D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E334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D866DA" w:rsidRPr="00D866DA" w14:paraId="7CA9F142" w14:textId="77777777" w:rsidTr="00D866DA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3484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8A97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8624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866DA" w:rsidRPr="00D866DA" w14:paraId="60B212F4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7D8B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0E0C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FF4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D866DA" w:rsidRPr="00D866DA" w14:paraId="0FACFEAD" w14:textId="77777777" w:rsidTr="00D866D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12A4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E044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Техническое обслуживание автоматически запирающихся устройств дверей подъездов многоквартирных домов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5D81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D866DA" w:rsidRPr="00D866DA" w14:paraId="1D27F1B6" w14:textId="77777777" w:rsidTr="00D866D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DA08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6509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D520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3,15</w:t>
            </w:r>
          </w:p>
        </w:tc>
      </w:tr>
      <w:tr w:rsidR="00D866DA" w:rsidRPr="00D866DA" w14:paraId="0EF26DA4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98BA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E799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8BC3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3,13</w:t>
            </w:r>
          </w:p>
        </w:tc>
      </w:tr>
      <w:tr w:rsidR="00D866DA" w:rsidRPr="00D866DA" w14:paraId="55859744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F018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6F16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5278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1,51</w:t>
            </w:r>
          </w:p>
        </w:tc>
      </w:tr>
      <w:tr w:rsidR="00D866DA" w:rsidRPr="00D866DA" w14:paraId="7075798F" w14:textId="77777777" w:rsidTr="00D866D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E519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97F2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EAAC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D866DA" w:rsidRPr="00D866DA" w14:paraId="47506482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622D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442AB" w14:textId="77777777" w:rsidR="00D866DA" w:rsidRPr="00D866DA" w:rsidRDefault="00D866DA" w:rsidP="00D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E90A9" w14:textId="77777777" w:rsidR="00D866DA" w:rsidRPr="00D866DA" w:rsidRDefault="00D866DA" w:rsidP="00D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6DA" w:rsidRPr="00D866DA" w14:paraId="159AF0CA" w14:textId="77777777" w:rsidTr="00D866D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A325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D11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и текущему ремонту лифтового оборудования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AEF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5,62</w:t>
            </w:r>
          </w:p>
        </w:tc>
      </w:tr>
      <w:tr w:rsidR="00D866DA" w:rsidRPr="00D866DA" w14:paraId="5FD630C8" w14:textId="77777777" w:rsidTr="00D866D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050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056" w14:textId="77777777" w:rsidR="00D866DA" w:rsidRPr="00D866DA" w:rsidRDefault="00D866DA" w:rsidP="00D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614" w14:textId="77777777" w:rsidR="00D866DA" w:rsidRPr="00D866DA" w:rsidRDefault="00D866DA" w:rsidP="00D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6DA" w:rsidRPr="00D866DA" w14:paraId="55386A38" w14:textId="77777777" w:rsidTr="00D866D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A463E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8D59" w14:textId="77777777" w:rsidR="00D866DA" w:rsidRPr="00D866DA" w:rsidRDefault="00D866DA" w:rsidP="00D86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размер платы: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3420" w14:textId="77777777" w:rsidR="00D866DA" w:rsidRPr="00D866DA" w:rsidRDefault="00D866DA" w:rsidP="00D86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27,46</w:t>
            </w:r>
          </w:p>
        </w:tc>
      </w:tr>
    </w:tbl>
    <w:p w14:paraId="71D8880E" w14:textId="2E646417" w:rsidR="00DD5FC5" w:rsidRDefault="00DD5FC5"/>
    <w:p w14:paraId="5C6095DA" w14:textId="0061C1B0" w:rsidR="005E17BE" w:rsidRDefault="005E17BE"/>
    <w:p w14:paraId="41502938" w14:textId="72C43BA8" w:rsidR="005E17BE" w:rsidRDefault="005E17BE">
      <w:r>
        <w:t>Прочие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6382"/>
        <w:gridCol w:w="2398"/>
      </w:tblGrid>
      <w:tr w:rsidR="005E17BE" w:rsidRPr="005E17BE" w14:paraId="73535788" w14:textId="77777777" w:rsidTr="00E1249F">
        <w:trPr>
          <w:trHeight w:val="255"/>
        </w:trPr>
        <w:tc>
          <w:tcPr>
            <w:tcW w:w="9345" w:type="dxa"/>
            <w:gridSpan w:val="3"/>
            <w:noWrap/>
            <w:hideMark/>
          </w:tcPr>
          <w:p w14:paraId="749AD7BD" w14:textId="77777777" w:rsidR="005E17BE" w:rsidRPr="005E17BE" w:rsidRDefault="005E17BE" w:rsidP="005E17BE">
            <w:pPr>
              <w:jc w:val="right"/>
            </w:pPr>
            <w:r w:rsidRPr="005E17BE">
              <w:t>Протокол ОСС от 25.12.2013 года</w:t>
            </w:r>
          </w:p>
        </w:tc>
      </w:tr>
      <w:tr w:rsidR="005E17BE" w:rsidRPr="005E17BE" w14:paraId="751CF141" w14:textId="77777777" w:rsidTr="005E17BE">
        <w:trPr>
          <w:trHeight w:val="645"/>
        </w:trPr>
        <w:tc>
          <w:tcPr>
            <w:tcW w:w="565" w:type="dxa"/>
            <w:noWrap/>
            <w:hideMark/>
          </w:tcPr>
          <w:p w14:paraId="5F51EF92" w14:textId="77777777" w:rsidR="005E17BE" w:rsidRPr="005E17BE" w:rsidRDefault="005E17BE" w:rsidP="005E17BE">
            <w:r w:rsidRPr="005E17BE">
              <w:t>№ п/п</w:t>
            </w:r>
          </w:p>
        </w:tc>
        <w:tc>
          <w:tcPr>
            <w:tcW w:w="6382" w:type="dxa"/>
            <w:noWrap/>
            <w:hideMark/>
          </w:tcPr>
          <w:p w14:paraId="656094EB" w14:textId="77777777" w:rsidR="005E17BE" w:rsidRPr="005E17BE" w:rsidRDefault="005E17BE" w:rsidP="005E17BE">
            <w:r w:rsidRPr="005E17BE">
              <w:t>Наименование</w:t>
            </w:r>
          </w:p>
        </w:tc>
        <w:tc>
          <w:tcPr>
            <w:tcW w:w="2398" w:type="dxa"/>
            <w:hideMark/>
          </w:tcPr>
          <w:p w14:paraId="453DF641" w14:textId="77777777" w:rsidR="005E17BE" w:rsidRPr="005E17BE" w:rsidRDefault="005E17BE" w:rsidP="005E17BE">
            <w:r w:rsidRPr="005E17BE">
              <w:t>Стоимость работ, услуг (руб./квартиры в месяц),</w:t>
            </w:r>
          </w:p>
        </w:tc>
      </w:tr>
      <w:tr w:rsidR="005E17BE" w:rsidRPr="005E17BE" w14:paraId="159AF578" w14:textId="77777777" w:rsidTr="005E17BE">
        <w:trPr>
          <w:trHeight w:val="255"/>
        </w:trPr>
        <w:tc>
          <w:tcPr>
            <w:tcW w:w="565" w:type="dxa"/>
            <w:noWrap/>
            <w:hideMark/>
          </w:tcPr>
          <w:p w14:paraId="72603C0D" w14:textId="77777777" w:rsidR="005E17BE" w:rsidRPr="005E17BE" w:rsidRDefault="005E17BE" w:rsidP="005E17BE">
            <w:r w:rsidRPr="005E17BE">
              <w:t>1</w:t>
            </w:r>
          </w:p>
        </w:tc>
        <w:tc>
          <w:tcPr>
            <w:tcW w:w="6382" w:type="dxa"/>
            <w:noWrap/>
            <w:hideMark/>
          </w:tcPr>
          <w:p w14:paraId="70ECBF39" w14:textId="77777777" w:rsidR="005E17BE" w:rsidRPr="005E17BE" w:rsidRDefault="005E17BE">
            <w:r w:rsidRPr="005E17BE">
              <w:t>Содержание вахтеров</w:t>
            </w:r>
          </w:p>
        </w:tc>
        <w:tc>
          <w:tcPr>
            <w:tcW w:w="2398" w:type="dxa"/>
            <w:noWrap/>
            <w:hideMark/>
          </w:tcPr>
          <w:p w14:paraId="4570DB54" w14:textId="77777777" w:rsidR="005E17BE" w:rsidRPr="005E17BE" w:rsidRDefault="005E17BE" w:rsidP="005E17BE">
            <w:r w:rsidRPr="005E17BE">
              <w:t>250,00</w:t>
            </w:r>
          </w:p>
        </w:tc>
      </w:tr>
    </w:tbl>
    <w:p w14:paraId="28372AFC" w14:textId="77777777" w:rsidR="005E17BE" w:rsidRDefault="005E17BE"/>
    <w:sectPr w:rsidR="005E17BE" w:rsidSect="008F62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1153C8"/>
    <w:rsid w:val="00172DFF"/>
    <w:rsid w:val="003455B2"/>
    <w:rsid w:val="003827F3"/>
    <w:rsid w:val="00440006"/>
    <w:rsid w:val="00584E65"/>
    <w:rsid w:val="005E17BE"/>
    <w:rsid w:val="006714F7"/>
    <w:rsid w:val="00686B75"/>
    <w:rsid w:val="006C1AE0"/>
    <w:rsid w:val="006D1AE1"/>
    <w:rsid w:val="00723D20"/>
    <w:rsid w:val="008107D9"/>
    <w:rsid w:val="008F62F8"/>
    <w:rsid w:val="00A0087E"/>
    <w:rsid w:val="00A736BB"/>
    <w:rsid w:val="00B8775D"/>
    <w:rsid w:val="00CA7382"/>
    <w:rsid w:val="00D13FAD"/>
    <w:rsid w:val="00D6007E"/>
    <w:rsid w:val="00D866DA"/>
    <w:rsid w:val="00DD5FC5"/>
    <w:rsid w:val="00E811C6"/>
    <w:rsid w:val="00EF4AAB"/>
    <w:rsid w:val="00F333A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B0D3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E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2021-12-09T04:21:00Z</cp:lastPrinted>
  <dcterms:created xsi:type="dcterms:W3CDTF">2021-12-09T05:30:00Z</dcterms:created>
  <dcterms:modified xsi:type="dcterms:W3CDTF">2023-12-15T04:33:00Z</dcterms:modified>
</cp:coreProperties>
</file>