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10C" w:rsidRDefault="0019010C">
      <w:bookmarkStart w:id="0" w:name="_GoBack"/>
      <w:bookmarkEnd w:id="0"/>
    </w:p>
    <w:tbl>
      <w:tblPr>
        <w:tblW w:w="9401" w:type="dxa"/>
        <w:tblLook w:val="04A0" w:firstRow="1" w:lastRow="0" w:firstColumn="1" w:lastColumn="0" w:noHBand="0" w:noVBand="1"/>
      </w:tblPr>
      <w:tblGrid>
        <w:gridCol w:w="820"/>
        <w:gridCol w:w="6268"/>
        <w:gridCol w:w="2300"/>
        <w:gridCol w:w="13"/>
      </w:tblGrid>
      <w:tr w:rsidR="00E21D68" w:rsidRPr="00E21D68" w:rsidTr="004420F2">
        <w:trPr>
          <w:gridAfter w:val="1"/>
          <w:wAfter w:w="13" w:type="dxa"/>
          <w:trHeight w:val="300"/>
        </w:trPr>
        <w:tc>
          <w:tcPr>
            <w:tcW w:w="9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D68" w:rsidRPr="00E21D68" w:rsidRDefault="00E21D68" w:rsidP="00E21D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r w:rsidRPr="00E21D68">
              <w:rPr>
                <w:rFonts w:ascii="Calibri" w:eastAsia="Times New Roman" w:hAnsi="Calibri" w:cs="Calibri"/>
                <w:color w:val="000000"/>
                <w:lang w:eastAsia="ru-RU"/>
              </w:rPr>
              <w:t>остановлени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</w:t>
            </w:r>
            <w:r w:rsidRPr="00E21D6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Администрации города Тюмени от 15.11.2021 года № 229-пк</w:t>
            </w:r>
          </w:p>
        </w:tc>
      </w:tr>
      <w:tr w:rsidR="00E21D68" w:rsidRPr="00E21D68" w:rsidTr="00E21D68">
        <w:trPr>
          <w:gridAfter w:val="1"/>
          <w:wAfter w:w="13" w:type="dxa"/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D68" w:rsidRPr="00E21D68" w:rsidRDefault="00E21D68" w:rsidP="00E21D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D68" w:rsidRPr="00E21D68" w:rsidRDefault="00E21D68" w:rsidP="00E2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D68" w:rsidRPr="00E21D68" w:rsidRDefault="00E21D68" w:rsidP="00E2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D68" w:rsidRPr="00E21D68" w:rsidTr="00E21D68">
        <w:trPr>
          <w:trHeight w:val="900"/>
        </w:trPr>
        <w:tc>
          <w:tcPr>
            <w:tcW w:w="9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D68" w:rsidRPr="00E21D68" w:rsidRDefault="00E21D68" w:rsidP="00E21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D6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Наименование и стоимость работ и услуг, входящих в плату за содержание жилых помещений, расположенного в многоквартирных домах 1, 2, 3 группы, являющихся благоустроенными </w:t>
            </w:r>
            <w:r w:rsidRPr="00E21D6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(от 9 этажей и выше, за исключением домов коридорного типа, ранее имевших статус "Общежития")</w:t>
            </w:r>
          </w:p>
        </w:tc>
      </w:tr>
      <w:tr w:rsidR="00E21D68" w:rsidRPr="00E21D68" w:rsidTr="00E21D68">
        <w:trPr>
          <w:trHeight w:val="300"/>
        </w:trPr>
        <w:tc>
          <w:tcPr>
            <w:tcW w:w="94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68" w:rsidRPr="00E21D68" w:rsidRDefault="00E21D68" w:rsidP="00E21D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21D6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МКД по ул. 9 Января, д. 164</w:t>
            </w:r>
          </w:p>
        </w:tc>
      </w:tr>
      <w:tr w:rsidR="00E21D68" w:rsidRPr="00E21D68" w:rsidTr="00E21D68">
        <w:trPr>
          <w:gridAfter w:val="1"/>
          <w:wAfter w:w="13" w:type="dxa"/>
          <w:trHeight w:val="9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68" w:rsidRPr="00E21D68" w:rsidRDefault="00E21D68" w:rsidP="00E21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D68">
              <w:rPr>
                <w:rFonts w:ascii="Calibri" w:eastAsia="Times New Roman" w:hAnsi="Calibri" w:cs="Calibri"/>
                <w:color w:val="000000"/>
                <w:lang w:eastAsia="ru-RU"/>
              </w:rPr>
              <w:t>№ п/п</w:t>
            </w:r>
          </w:p>
        </w:tc>
        <w:tc>
          <w:tcPr>
            <w:tcW w:w="6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68" w:rsidRPr="00E21D68" w:rsidRDefault="00E21D68" w:rsidP="00E21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D68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68" w:rsidRPr="00E21D68" w:rsidRDefault="00E21D68" w:rsidP="00E21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D68">
              <w:rPr>
                <w:rFonts w:ascii="Calibri" w:eastAsia="Times New Roman" w:hAnsi="Calibri" w:cs="Calibri"/>
                <w:color w:val="000000"/>
                <w:lang w:eastAsia="ru-RU"/>
              </w:rPr>
              <w:t>Стоимость работ, услуг с НДС (руб./кв. м в месяц)</w:t>
            </w:r>
          </w:p>
        </w:tc>
      </w:tr>
      <w:tr w:rsidR="00E21D68" w:rsidRPr="00E21D68" w:rsidTr="00E21D68">
        <w:trPr>
          <w:gridAfter w:val="1"/>
          <w:wAfter w:w="13" w:type="dxa"/>
          <w:trHeight w:val="6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68" w:rsidRPr="00E21D68" w:rsidRDefault="00E21D68" w:rsidP="00E21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68" w:rsidRPr="00E21D68" w:rsidRDefault="00E21D68" w:rsidP="00E21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68" w:rsidRPr="00E21D68" w:rsidRDefault="00E21D68" w:rsidP="00E21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D68">
              <w:rPr>
                <w:rFonts w:ascii="Calibri" w:eastAsia="Times New Roman" w:hAnsi="Calibri" w:cs="Calibri"/>
                <w:color w:val="000000"/>
                <w:lang w:eastAsia="ru-RU"/>
              </w:rPr>
              <w:t>не газифицированные дома</w:t>
            </w:r>
          </w:p>
        </w:tc>
      </w:tr>
      <w:tr w:rsidR="00E21D68" w:rsidRPr="00E21D68" w:rsidTr="00E21D68">
        <w:trPr>
          <w:gridAfter w:val="1"/>
          <w:wAfter w:w="13" w:type="dxa"/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68" w:rsidRPr="00E21D68" w:rsidRDefault="00E21D68" w:rsidP="00E21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D6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68" w:rsidRPr="00E21D68" w:rsidRDefault="00E21D68" w:rsidP="00E21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D68">
              <w:rPr>
                <w:rFonts w:ascii="Calibri" w:eastAsia="Times New Roman" w:hAnsi="Calibri" w:cs="Calibri"/>
                <w:color w:val="000000"/>
                <w:lang w:eastAsia="ru-RU"/>
              </w:rPr>
              <w:t>Управление многоквартирным домом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68" w:rsidRPr="00E21D68" w:rsidRDefault="00E21D68" w:rsidP="00E21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D68">
              <w:rPr>
                <w:rFonts w:ascii="Calibri" w:eastAsia="Times New Roman" w:hAnsi="Calibri" w:cs="Calibri"/>
                <w:color w:val="000000"/>
                <w:lang w:eastAsia="ru-RU"/>
              </w:rPr>
              <w:t>3,80</w:t>
            </w:r>
          </w:p>
        </w:tc>
      </w:tr>
      <w:tr w:rsidR="00E21D68" w:rsidRPr="00E21D68" w:rsidTr="00E21D68">
        <w:trPr>
          <w:gridAfter w:val="1"/>
          <w:wAfter w:w="13" w:type="dxa"/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68" w:rsidRPr="00E21D68" w:rsidRDefault="00E21D68" w:rsidP="00E21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D6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68" w:rsidRPr="00E21D68" w:rsidRDefault="00E21D68" w:rsidP="00E21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D68">
              <w:rPr>
                <w:rFonts w:ascii="Calibri" w:eastAsia="Times New Roman" w:hAnsi="Calibri" w:cs="Calibri"/>
                <w:color w:val="000000"/>
                <w:lang w:eastAsia="ru-RU"/>
              </w:rPr>
              <w:t>Текущий ремонт общего имущества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68" w:rsidRPr="00E21D68" w:rsidRDefault="00E21D68" w:rsidP="00E21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D68">
              <w:rPr>
                <w:rFonts w:ascii="Calibri" w:eastAsia="Times New Roman" w:hAnsi="Calibri" w:cs="Calibri"/>
                <w:color w:val="000000"/>
                <w:lang w:eastAsia="ru-RU"/>
              </w:rPr>
              <w:t>4,00</w:t>
            </w:r>
          </w:p>
        </w:tc>
      </w:tr>
      <w:tr w:rsidR="00E21D68" w:rsidRPr="00E21D68" w:rsidTr="00E21D68">
        <w:trPr>
          <w:gridAfter w:val="1"/>
          <w:wAfter w:w="13" w:type="dxa"/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68" w:rsidRPr="00E21D68" w:rsidRDefault="00E21D68" w:rsidP="00E21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D6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68" w:rsidRPr="00E21D68" w:rsidRDefault="00E21D68" w:rsidP="00E21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D68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обслуживание общего имущества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68" w:rsidRPr="00E21D68" w:rsidRDefault="00E21D68" w:rsidP="00E21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D68">
              <w:rPr>
                <w:rFonts w:ascii="Calibri" w:eastAsia="Times New Roman" w:hAnsi="Calibri" w:cs="Calibri"/>
                <w:color w:val="000000"/>
                <w:lang w:eastAsia="ru-RU"/>
              </w:rPr>
              <w:t>5,78</w:t>
            </w:r>
          </w:p>
        </w:tc>
      </w:tr>
      <w:tr w:rsidR="00E21D68" w:rsidRPr="00E21D68" w:rsidTr="00E21D68">
        <w:trPr>
          <w:gridAfter w:val="1"/>
          <w:wAfter w:w="13" w:type="dxa"/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68" w:rsidRPr="00E21D68" w:rsidRDefault="00E21D68" w:rsidP="00E21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D6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68" w:rsidRPr="00E21D68" w:rsidRDefault="00E21D68" w:rsidP="00E21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D68">
              <w:rPr>
                <w:rFonts w:ascii="Calibri" w:eastAsia="Times New Roman" w:hAnsi="Calibri" w:cs="Calibri"/>
                <w:color w:val="000000"/>
                <w:lang w:eastAsia="ru-RU"/>
              </w:rPr>
              <w:t>Аварийно-диспетчерское обслуживание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68" w:rsidRPr="00E21D68" w:rsidRDefault="00E21D68" w:rsidP="00E21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D68">
              <w:rPr>
                <w:rFonts w:ascii="Calibri" w:eastAsia="Times New Roman" w:hAnsi="Calibri" w:cs="Calibri"/>
                <w:color w:val="000000"/>
                <w:lang w:eastAsia="ru-RU"/>
              </w:rPr>
              <w:t>2,03</w:t>
            </w:r>
          </w:p>
        </w:tc>
      </w:tr>
      <w:tr w:rsidR="00E21D68" w:rsidRPr="00E21D68" w:rsidTr="00E21D68">
        <w:trPr>
          <w:gridAfter w:val="1"/>
          <w:wAfter w:w="13" w:type="dxa"/>
          <w:trHeight w:val="6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D68" w:rsidRPr="00E21D68" w:rsidRDefault="00E21D68" w:rsidP="00E21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D6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68" w:rsidRPr="00E21D68" w:rsidRDefault="00E21D68" w:rsidP="00E21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D68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земельного участка, входящего в состав общего имущества, с элементами озеленения и благоустройства, в том числе: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68" w:rsidRPr="00E21D68" w:rsidRDefault="00E21D68" w:rsidP="00E21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D68">
              <w:rPr>
                <w:rFonts w:ascii="Calibri" w:eastAsia="Times New Roman" w:hAnsi="Calibri" w:cs="Calibri"/>
                <w:color w:val="000000"/>
                <w:lang w:eastAsia="ru-RU"/>
              </w:rPr>
              <w:t>3,05</w:t>
            </w:r>
          </w:p>
        </w:tc>
      </w:tr>
      <w:tr w:rsidR="00E21D68" w:rsidRPr="00E21D68" w:rsidTr="00E21D68">
        <w:trPr>
          <w:gridAfter w:val="1"/>
          <w:wAfter w:w="13" w:type="dxa"/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68" w:rsidRPr="00E21D68" w:rsidRDefault="00E21D68" w:rsidP="00E21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68" w:rsidRPr="00E21D68" w:rsidRDefault="00E21D68" w:rsidP="00E21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D68">
              <w:rPr>
                <w:rFonts w:ascii="Calibri" w:eastAsia="Times New Roman" w:hAnsi="Calibri" w:cs="Calibri"/>
                <w:color w:val="000000"/>
                <w:lang w:eastAsia="ru-RU"/>
              </w:rPr>
              <w:t>а) уборка земельного участка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68" w:rsidRPr="00E21D68" w:rsidRDefault="00E21D68" w:rsidP="00E21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D68">
              <w:rPr>
                <w:rFonts w:ascii="Calibri" w:eastAsia="Times New Roman" w:hAnsi="Calibri" w:cs="Calibri"/>
                <w:color w:val="000000"/>
                <w:lang w:eastAsia="ru-RU"/>
              </w:rPr>
              <w:t>2,34</w:t>
            </w:r>
          </w:p>
        </w:tc>
      </w:tr>
      <w:tr w:rsidR="00E21D68" w:rsidRPr="00E21D68" w:rsidTr="00E21D68">
        <w:trPr>
          <w:gridAfter w:val="1"/>
          <w:wAfter w:w="13" w:type="dxa"/>
          <w:trHeight w:val="6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68" w:rsidRPr="00E21D68" w:rsidRDefault="00E21D68" w:rsidP="00E21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68" w:rsidRPr="00E21D68" w:rsidRDefault="00E21D68" w:rsidP="00E21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D68">
              <w:rPr>
                <w:rFonts w:ascii="Calibri" w:eastAsia="Times New Roman" w:hAnsi="Calibri" w:cs="Calibri"/>
                <w:color w:val="000000"/>
                <w:lang w:eastAsia="ru-RU"/>
              </w:rPr>
              <w:t>б) содержание элементов благоустройства (за исключением спортивных площадок)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68" w:rsidRPr="00E21D68" w:rsidRDefault="00E21D68" w:rsidP="00E21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D68">
              <w:rPr>
                <w:rFonts w:ascii="Calibri" w:eastAsia="Times New Roman" w:hAnsi="Calibri" w:cs="Calibri"/>
                <w:color w:val="000000"/>
                <w:lang w:eastAsia="ru-RU"/>
              </w:rPr>
              <w:t>0,12</w:t>
            </w:r>
          </w:p>
        </w:tc>
      </w:tr>
      <w:tr w:rsidR="00E21D68" w:rsidRPr="00E21D68" w:rsidTr="00E21D68">
        <w:trPr>
          <w:gridAfter w:val="1"/>
          <w:wAfter w:w="13" w:type="dxa"/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68" w:rsidRPr="00E21D68" w:rsidRDefault="00E21D68" w:rsidP="00E21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68" w:rsidRPr="00E21D68" w:rsidRDefault="00E21D68" w:rsidP="00E21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D68">
              <w:rPr>
                <w:rFonts w:ascii="Calibri" w:eastAsia="Times New Roman" w:hAnsi="Calibri" w:cs="Calibri"/>
                <w:color w:val="000000"/>
                <w:lang w:eastAsia="ru-RU"/>
              </w:rPr>
              <w:t>в) содержание спортивных площадок (футбольная/волейбольная площадка)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68" w:rsidRPr="00E21D68" w:rsidRDefault="00E21D68" w:rsidP="00E21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D68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E21D68" w:rsidRPr="00E21D68" w:rsidTr="00E21D68">
        <w:trPr>
          <w:gridAfter w:val="1"/>
          <w:wAfter w:w="13" w:type="dxa"/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68" w:rsidRPr="00E21D68" w:rsidRDefault="00E21D68" w:rsidP="00E21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68" w:rsidRPr="00E21D68" w:rsidRDefault="00E21D68" w:rsidP="00E21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D68">
              <w:rPr>
                <w:rFonts w:ascii="Calibri" w:eastAsia="Times New Roman" w:hAnsi="Calibri" w:cs="Calibri"/>
                <w:color w:val="000000"/>
                <w:lang w:eastAsia="ru-RU"/>
              </w:rPr>
              <w:t>г) озеленение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68" w:rsidRPr="00E21D68" w:rsidRDefault="00E21D68" w:rsidP="00E21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D68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E21D68" w:rsidRPr="00E21D68" w:rsidTr="00E21D68">
        <w:trPr>
          <w:gridAfter w:val="1"/>
          <w:wAfter w:w="13" w:type="dxa"/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68" w:rsidRPr="00E21D68" w:rsidRDefault="00E21D68" w:rsidP="00E21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68" w:rsidRPr="00E21D68" w:rsidRDefault="00E21D68" w:rsidP="00E21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D68">
              <w:rPr>
                <w:rFonts w:ascii="Calibri" w:eastAsia="Times New Roman" w:hAnsi="Calibri" w:cs="Calibri"/>
                <w:color w:val="000000"/>
                <w:lang w:eastAsia="ru-RU"/>
              </w:rPr>
              <w:t>д) механизированная погрузка и вывоз снега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68" w:rsidRPr="00E21D68" w:rsidRDefault="00E21D68" w:rsidP="00E21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D68">
              <w:rPr>
                <w:rFonts w:ascii="Calibri" w:eastAsia="Times New Roman" w:hAnsi="Calibri" w:cs="Calibri"/>
                <w:color w:val="000000"/>
                <w:lang w:eastAsia="ru-RU"/>
              </w:rPr>
              <w:t>0,59</w:t>
            </w:r>
          </w:p>
        </w:tc>
      </w:tr>
      <w:tr w:rsidR="00E21D68" w:rsidRPr="00E21D68" w:rsidTr="00E21D68">
        <w:trPr>
          <w:gridAfter w:val="1"/>
          <w:wAfter w:w="13" w:type="dxa"/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68" w:rsidRPr="00E21D68" w:rsidRDefault="00E21D68" w:rsidP="00E21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D6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68" w:rsidRPr="00E21D68" w:rsidRDefault="00E21D68" w:rsidP="00E21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D68">
              <w:rPr>
                <w:rFonts w:ascii="Calibri" w:eastAsia="Times New Roman" w:hAnsi="Calibri" w:cs="Calibri"/>
                <w:color w:val="000000"/>
                <w:lang w:eastAsia="ru-RU"/>
              </w:rPr>
              <w:t>Уборка помещений, входящих в состав общего имущества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68" w:rsidRPr="00E21D68" w:rsidRDefault="00E21D68" w:rsidP="00E21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D68">
              <w:rPr>
                <w:rFonts w:ascii="Calibri" w:eastAsia="Times New Roman" w:hAnsi="Calibri" w:cs="Calibri"/>
                <w:color w:val="000000"/>
                <w:lang w:eastAsia="ru-RU"/>
              </w:rPr>
              <w:t>3,56</w:t>
            </w:r>
          </w:p>
        </w:tc>
      </w:tr>
      <w:tr w:rsidR="00E21D68" w:rsidRPr="00E21D68" w:rsidTr="00E21D68">
        <w:trPr>
          <w:gridAfter w:val="1"/>
          <w:wAfter w:w="13" w:type="dxa"/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68" w:rsidRPr="00E21D68" w:rsidRDefault="00E21D68" w:rsidP="00E21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D6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68" w:rsidRPr="00E21D68" w:rsidRDefault="00E21D68" w:rsidP="00E21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D68">
              <w:rPr>
                <w:rFonts w:ascii="Calibri" w:eastAsia="Times New Roman" w:hAnsi="Calibri" w:cs="Calibri"/>
                <w:color w:val="000000"/>
                <w:lang w:eastAsia="ru-RU"/>
              </w:rPr>
              <w:t>Дезинсекция и дератизация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68" w:rsidRPr="00E21D68" w:rsidRDefault="00E21D68" w:rsidP="00E21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D68">
              <w:rPr>
                <w:rFonts w:ascii="Calibri" w:eastAsia="Times New Roman" w:hAnsi="Calibri" w:cs="Calibri"/>
                <w:color w:val="000000"/>
                <w:lang w:eastAsia="ru-RU"/>
              </w:rPr>
              <w:t>0,15</w:t>
            </w:r>
          </w:p>
        </w:tc>
      </w:tr>
      <w:tr w:rsidR="00E21D68" w:rsidRPr="00E21D68" w:rsidTr="00E21D68">
        <w:trPr>
          <w:gridAfter w:val="1"/>
          <w:wAfter w:w="13" w:type="dxa"/>
          <w:trHeight w:val="6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68" w:rsidRPr="00E21D68" w:rsidRDefault="00E21D68" w:rsidP="00E21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D6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68" w:rsidRPr="00E21D68" w:rsidRDefault="00E21D68" w:rsidP="00E21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D68">
              <w:rPr>
                <w:rFonts w:ascii="Calibri" w:eastAsia="Times New Roman" w:hAnsi="Calibri" w:cs="Calibri"/>
                <w:color w:val="000000"/>
                <w:lang w:eastAsia="ru-RU"/>
              </w:rPr>
              <w:t>Услуга по организации мест для накопления, накопление отработанных ртутьсодержащих ламп и их передача в специализированные организации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68" w:rsidRPr="00E21D68" w:rsidRDefault="00E21D68" w:rsidP="00E21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D68">
              <w:rPr>
                <w:rFonts w:ascii="Calibri" w:eastAsia="Times New Roman" w:hAnsi="Calibri" w:cs="Calibri"/>
                <w:color w:val="000000"/>
                <w:lang w:eastAsia="ru-RU"/>
              </w:rPr>
              <w:t>0,06</w:t>
            </w:r>
          </w:p>
        </w:tc>
      </w:tr>
      <w:tr w:rsidR="00E21D68" w:rsidRPr="00E21D68" w:rsidTr="00E21D68">
        <w:trPr>
          <w:gridAfter w:val="1"/>
          <w:wAfter w:w="13" w:type="dxa"/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D68" w:rsidRPr="00E21D68" w:rsidRDefault="00E21D68" w:rsidP="00E21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D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68" w:rsidRPr="00E21D68" w:rsidRDefault="00E21D68" w:rsidP="00E21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D68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коллективных (общедомовых) приборов учета тепловой энергии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68" w:rsidRPr="00E21D68" w:rsidRDefault="00E21D68" w:rsidP="00E21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D68">
              <w:rPr>
                <w:rFonts w:ascii="Calibri" w:eastAsia="Times New Roman" w:hAnsi="Calibri" w:cs="Calibri"/>
                <w:color w:val="000000"/>
                <w:lang w:eastAsia="ru-RU"/>
              </w:rPr>
              <w:t>0,32</w:t>
            </w:r>
          </w:p>
        </w:tc>
      </w:tr>
      <w:tr w:rsidR="00E21D68" w:rsidRPr="00E21D68" w:rsidTr="00E21D68">
        <w:trPr>
          <w:gridAfter w:val="1"/>
          <w:wAfter w:w="13" w:type="dxa"/>
          <w:trHeight w:val="28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D68" w:rsidRPr="00E21D68" w:rsidRDefault="00E21D68" w:rsidP="00E21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D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68" w:rsidRPr="00E21D68" w:rsidRDefault="00E21D68" w:rsidP="00E21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D68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коллективных (общедомовых) приборов учета воды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68" w:rsidRPr="00E21D68" w:rsidRDefault="00E21D68" w:rsidP="00E21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D68">
              <w:rPr>
                <w:rFonts w:ascii="Calibri" w:eastAsia="Times New Roman" w:hAnsi="Calibri" w:cs="Calibri"/>
                <w:color w:val="000000"/>
                <w:lang w:eastAsia="ru-RU"/>
              </w:rPr>
              <w:t>0,16</w:t>
            </w:r>
          </w:p>
        </w:tc>
      </w:tr>
      <w:tr w:rsidR="00E21D68" w:rsidRPr="00E21D68" w:rsidTr="00E21D68">
        <w:trPr>
          <w:gridAfter w:val="1"/>
          <w:wAfter w:w="13" w:type="dxa"/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D68" w:rsidRPr="00E21D68" w:rsidRDefault="00E21D68" w:rsidP="00E21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D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68" w:rsidRPr="00E21D68" w:rsidRDefault="00E21D68" w:rsidP="00E21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D68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системы диспетчеризации и АСКУЭ без учета обслуживания серверов (телеметрия)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68" w:rsidRPr="00E21D68" w:rsidRDefault="00E21D68" w:rsidP="00E21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D68">
              <w:rPr>
                <w:rFonts w:ascii="Calibri" w:eastAsia="Times New Roman" w:hAnsi="Calibri" w:cs="Calibri"/>
                <w:color w:val="000000"/>
                <w:lang w:eastAsia="ru-RU"/>
              </w:rPr>
              <w:t>0,18</w:t>
            </w:r>
          </w:p>
        </w:tc>
      </w:tr>
      <w:tr w:rsidR="00E21D68" w:rsidRPr="00E21D68" w:rsidTr="00E21D68">
        <w:trPr>
          <w:gridAfter w:val="1"/>
          <w:wAfter w:w="13" w:type="dxa"/>
          <w:trHeight w:val="13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D68" w:rsidRPr="00E21D68" w:rsidRDefault="00E21D68" w:rsidP="00E21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D68" w:rsidRPr="00E21D68" w:rsidRDefault="00E21D68" w:rsidP="00E2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D68" w:rsidRPr="00E21D68" w:rsidRDefault="00E21D68" w:rsidP="00E2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D68" w:rsidRPr="00E21D68" w:rsidTr="00E21D68">
        <w:trPr>
          <w:gridAfter w:val="1"/>
          <w:wAfter w:w="13" w:type="dxa"/>
          <w:trHeight w:val="30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D68" w:rsidRPr="00E21D68" w:rsidRDefault="00E21D68" w:rsidP="00E21D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21D6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Содержание жилого помещения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D68" w:rsidRPr="00E21D68" w:rsidRDefault="00E21D68" w:rsidP="00E21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21D6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23,09</w:t>
            </w:r>
          </w:p>
        </w:tc>
      </w:tr>
      <w:tr w:rsidR="00E21D68" w:rsidRPr="00E21D68" w:rsidTr="00E21D68">
        <w:trPr>
          <w:gridAfter w:val="1"/>
          <w:wAfter w:w="13" w:type="dxa"/>
          <w:trHeight w:val="12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D68" w:rsidRPr="00E21D68" w:rsidRDefault="00E21D68" w:rsidP="00E21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D68" w:rsidRPr="00E21D68" w:rsidRDefault="00E21D68" w:rsidP="00E2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D68" w:rsidRPr="00E21D68" w:rsidRDefault="00E21D68" w:rsidP="00E2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D68" w:rsidRPr="00E21D68" w:rsidTr="00E21D68">
        <w:trPr>
          <w:gridAfter w:val="1"/>
          <w:wAfter w:w="13" w:type="dxa"/>
          <w:trHeight w:val="30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D68" w:rsidRPr="00E21D68" w:rsidRDefault="00E21D68" w:rsidP="00E21D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21D6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Содержание лифтового оборудования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D68" w:rsidRPr="00E21D68" w:rsidRDefault="00E21D68" w:rsidP="00E21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21D6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5,62</w:t>
            </w:r>
          </w:p>
        </w:tc>
      </w:tr>
    </w:tbl>
    <w:p w:rsidR="00E21D68" w:rsidRDefault="00E21D68"/>
    <w:sectPr w:rsidR="00E21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7EA"/>
    <w:rsid w:val="0019010C"/>
    <w:rsid w:val="002717EA"/>
    <w:rsid w:val="00E2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5084F"/>
  <w15:chartTrackingRefBased/>
  <w15:docId w15:val="{92F7C289-DA77-450C-845C-9F5E4C69D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6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2022-11-23T11:29:00Z</dcterms:created>
  <dcterms:modified xsi:type="dcterms:W3CDTF">2022-11-23T11:30:00Z</dcterms:modified>
</cp:coreProperties>
</file>